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9E364" w14:textId="77777777" w:rsidR="00C34AFB" w:rsidRDefault="00165586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p w14:paraId="318C175E" w14:textId="7221D294" w:rsidR="00C34AFB" w:rsidRPr="00835709" w:rsidRDefault="00835709" w:rsidP="00835709">
      <w:pPr>
        <w:spacing w:after="0" w:line="265" w:lineRule="auto"/>
        <w:ind w:left="284" w:hanging="10"/>
        <w:rPr>
          <w:rFonts w:ascii="Tahoma" w:eastAsia="Tahoma" w:hAnsi="Tahoma" w:cs="Tahoma"/>
          <w:color w:val="616365"/>
          <w:sz w:val="36"/>
        </w:rPr>
      </w:pPr>
      <w:r w:rsidRPr="00835709">
        <w:rPr>
          <w:rFonts w:ascii="Tahoma" w:eastAsia="Tahoma" w:hAnsi="Tahoma" w:cs="Tahoma"/>
          <w:color w:val="616365"/>
          <w:sz w:val="36"/>
        </w:rPr>
        <w:t xml:space="preserve">С </w:t>
      </w:r>
      <w:proofErr w:type="spellStart"/>
      <w:r w:rsidRPr="00835709">
        <w:rPr>
          <w:rFonts w:ascii="Tahoma" w:eastAsia="Tahoma" w:hAnsi="Tahoma" w:cs="Tahoma"/>
          <w:color w:val="616365"/>
          <w:sz w:val="36"/>
        </w:rPr>
        <w:t>цб</w:t>
      </w:r>
      <w:proofErr w:type="spellEnd"/>
      <w:r w:rsidRPr="00835709">
        <w:rPr>
          <w:rFonts w:ascii="Tahoma" w:eastAsia="Tahoma" w:hAnsi="Tahoma" w:cs="Tahoma"/>
          <w:color w:val="616365"/>
          <w:sz w:val="36"/>
        </w:rPr>
        <w:t xml:space="preserve"> эмитента ООО «Нео-Пак» (</w:t>
      </w:r>
      <w:proofErr w:type="spellStart"/>
      <w:proofErr w:type="gramStart"/>
      <w:r w:rsidRPr="00835709"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proofErr w:type="gramEnd"/>
      <w:r w:rsidRPr="00835709">
        <w:rPr>
          <w:rFonts w:ascii="Tahoma" w:eastAsia="Tahoma" w:hAnsi="Tahoma" w:cs="Tahoma"/>
          <w:color w:val="616365"/>
          <w:sz w:val="36"/>
        </w:rPr>
        <w:t xml:space="preserve"> </w:t>
      </w:r>
      <w:r w:rsidRPr="00835709">
        <w:rPr>
          <w:rFonts w:ascii="Tahoma" w:eastAsia="Tahoma" w:hAnsi="Tahoma" w:cs="Tahoma"/>
          <w:color w:val="616365"/>
          <w:sz w:val="36"/>
        </w:rPr>
        <w:t>4B02-0100222-L</w:t>
      </w:r>
      <w:r w:rsidRPr="00835709">
        <w:rPr>
          <w:rFonts w:ascii="Tahoma" w:eastAsia="Tahoma" w:hAnsi="Tahoma" w:cs="Tahoma"/>
          <w:color w:val="616365"/>
          <w:sz w:val="36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82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2221"/>
        <w:gridCol w:w="2056"/>
        <w:gridCol w:w="870"/>
        <w:gridCol w:w="331"/>
        <w:gridCol w:w="4817"/>
      </w:tblGrid>
      <w:tr w:rsidR="00C34AFB" w14:paraId="6CA5E92A" w14:textId="77777777">
        <w:trPr>
          <w:trHeight w:val="37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931BC" w14:textId="77777777" w:rsidR="00C34AFB" w:rsidRDefault="00165586">
            <w:pPr>
              <w:spacing w:after="0"/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C34AFB" w14:paraId="75DACEE5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ED15E" w14:textId="77777777" w:rsidR="00C34AFB" w:rsidRDefault="0016558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2C635" w14:textId="77777777" w:rsidR="00C34AFB" w:rsidRDefault="0016558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1048041</w:t>
            </w:r>
          </w:p>
        </w:tc>
      </w:tr>
      <w:tr w:rsidR="00C34AFB" w14:paraId="4F2477BA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019E8" w14:textId="77777777" w:rsidR="00C34AFB" w:rsidRDefault="0016558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EB6B8" w14:textId="77777777" w:rsidR="00C34AFB" w:rsidRDefault="0016558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(INTR) Выплата купонного/процентного дохода</w:t>
            </w:r>
          </w:p>
        </w:tc>
      </w:tr>
      <w:tr w:rsidR="00C34AFB" w14:paraId="2E0E65B8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1EDF7" w14:textId="77777777" w:rsidR="00C34AFB" w:rsidRDefault="0016558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2FCF0" w14:textId="77777777" w:rsidR="00C34AFB" w:rsidRDefault="0016558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C34AFB" w14:paraId="747BDC54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11836" w14:textId="77777777" w:rsidR="00C34AFB" w:rsidRDefault="00165586">
            <w:pPr>
              <w:spacing w:after="0"/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ABDB0" w14:textId="77777777" w:rsidR="00C34AFB" w:rsidRDefault="0016558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C34AFB" w14:paraId="0826300D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08916" w14:textId="77777777" w:rsidR="00C34AFB" w:rsidRDefault="0016558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7F386" w14:textId="77777777" w:rsidR="00C34AFB" w:rsidRDefault="0016558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28.08.2026</w:t>
            </w:r>
          </w:p>
        </w:tc>
      </w:tr>
      <w:tr w:rsidR="00C34AFB" w14:paraId="3157C33F" w14:textId="77777777">
        <w:trPr>
          <w:trHeight w:val="375"/>
        </w:trPr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E5FDA6" w14:textId="77777777" w:rsidR="00C34AFB" w:rsidRDefault="00165586">
            <w:pPr>
              <w:spacing w:after="0"/>
              <w:ind w:left="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07118" w14:textId="77777777" w:rsidR="00C34AFB" w:rsidRDefault="00165586">
            <w:pPr>
              <w:spacing w:after="0"/>
              <w:ind w:left="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F817F" w14:textId="77777777" w:rsidR="00C34AFB" w:rsidRDefault="0016558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1000.0000 RUB</w:t>
            </w:r>
          </w:p>
        </w:tc>
      </w:tr>
      <w:tr w:rsidR="00C34AFB" w14:paraId="7CDDC2D4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A2720" w14:textId="77777777" w:rsidR="00C34AFB" w:rsidRDefault="00C34AFB"/>
        </w:tc>
        <w:tc>
          <w:tcPr>
            <w:tcW w:w="32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BA4EE" w14:textId="77777777" w:rsidR="00C34AFB" w:rsidRDefault="00165586">
            <w:pPr>
              <w:spacing w:after="0"/>
              <w:ind w:left="3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3220B" w14:textId="77777777" w:rsidR="00C34AFB" w:rsidRDefault="0016558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06.05.2031</w:t>
            </w:r>
          </w:p>
        </w:tc>
      </w:tr>
      <w:tr w:rsidR="00C34AFB" w14:paraId="2010978A" w14:textId="77777777">
        <w:trPr>
          <w:trHeight w:val="37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8401E" w14:textId="77777777" w:rsidR="00C34AFB" w:rsidRDefault="00165586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C34AFB" w14:paraId="78D5DC0B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25E67" w14:textId="77777777" w:rsidR="00C34AFB" w:rsidRDefault="0016558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купона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C6406" w14:textId="77777777" w:rsidR="00C34AFB" w:rsidRDefault="0016558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015</w:t>
            </w:r>
          </w:p>
        </w:tc>
      </w:tr>
      <w:tr w:rsidR="00C34AFB" w14:paraId="0E73601B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79618" w14:textId="77777777" w:rsidR="00C34AFB" w:rsidRDefault="0016558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начала текущего периода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5F98E" w14:textId="77777777" w:rsidR="00C34AFB" w:rsidRDefault="0016558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31.07.2026</w:t>
            </w:r>
          </w:p>
        </w:tc>
      </w:tr>
      <w:tr w:rsidR="00C34AFB" w14:paraId="2CAC30BA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AA307" w14:textId="77777777" w:rsidR="00C34AFB" w:rsidRDefault="0016558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окончания текущего периода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D3EBA" w14:textId="77777777" w:rsidR="00C34AFB" w:rsidRDefault="0016558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30.08.2026</w:t>
            </w:r>
          </w:p>
        </w:tc>
      </w:tr>
      <w:tr w:rsidR="00C34AFB" w14:paraId="703218E8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60A2A" w14:textId="77777777" w:rsidR="00C34AFB" w:rsidRDefault="0016558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Количество дней в периоде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0C8C0" w14:textId="77777777" w:rsidR="00C34AFB" w:rsidRDefault="0016558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</w:t>
            </w:r>
          </w:p>
        </w:tc>
      </w:tr>
      <w:tr w:rsidR="00C34AFB" w14:paraId="6146E385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26E19" w14:textId="77777777" w:rsidR="00C34AFB" w:rsidRDefault="0016558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6A28E" w14:textId="77777777" w:rsidR="00C34AFB" w:rsidRDefault="0016558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28.08.2026</w:t>
            </w:r>
          </w:p>
        </w:tc>
      </w:tr>
      <w:tr w:rsidR="00C34AFB" w14:paraId="6BBC5C32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35F85" w14:textId="77777777" w:rsidR="00C34AFB" w:rsidRDefault="0016558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47B55" w14:textId="77777777" w:rsidR="00C34AFB" w:rsidRDefault="0016558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30.08.2026</w:t>
            </w:r>
          </w:p>
        </w:tc>
      </w:tr>
      <w:tr w:rsidR="00C34AFB" w14:paraId="69B19EC8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9CECB" w14:textId="77777777" w:rsidR="00C34AFB" w:rsidRDefault="0016558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F197D" w14:textId="77777777" w:rsidR="00C34AFB" w:rsidRDefault="0016558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31.08.2026</w:t>
            </w:r>
          </w:p>
        </w:tc>
      </w:tr>
      <w:tr w:rsidR="00C34AFB" w14:paraId="0DCB9FD5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55EB5" w14:textId="77777777" w:rsidR="00C34AFB" w:rsidRDefault="0016558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Процентная ставка %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F2FDA" w14:textId="77777777" w:rsidR="00C34AFB" w:rsidRDefault="0016558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35</w:t>
            </w:r>
          </w:p>
        </w:tc>
      </w:tr>
      <w:tr w:rsidR="00C34AFB" w14:paraId="3C59D0DD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F557E" w14:textId="77777777" w:rsidR="00C34AFB" w:rsidRDefault="0016558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Купонный доход/Частичное погашение/ Погашение на одну ЦБ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F9591" w14:textId="77777777" w:rsidR="00C34AFB" w:rsidRDefault="0016558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28.77 RUB</w:t>
            </w:r>
          </w:p>
        </w:tc>
      </w:tr>
      <w:tr w:rsidR="00C34AFB" w14:paraId="19574131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E8B6B" w14:textId="77777777" w:rsidR="00C34AFB" w:rsidRDefault="00165586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Размер выплаты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77F9C" w14:textId="77777777" w:rsidR="00C34AFB" w:rsidRDefault="00165586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28.77 RUB</w:t>
            </w:r>
          </w:p>
        </w:tc>
      </w:tr>
      <w:tr w:rsidR="00C34AFB" w14:paraId="3B3B550F" w14:textId="77777777">
        <w:trPr>
          <w:trHeight w:val="37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CAD26" w14:textId="77777777" w:rsidR="00C34AFB" w:rsidRDefault="00165586">
            <w:pPr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Связанные корпоративные действия</w:t>
            </w:r>
          </w:p>
        </w:tc>
      </w:tr>
      <w:tr w:rsidR="00C34AFB" w14:paraId="66F4F0B8" w14:textId="77777777" w:rsidTr="00835709">
        <w:trPr>
          <w:trHeight w:val="375"/>
        </w:trPr>
        <w:tc>
          <w:tcPr>
            <w:tcW w:w="51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AFA83" w14:textId="77777777" w:rsidR="00C34AFB" w:rsidRDefault="00165586">
            <w:pPr>
              <w:spacing w:after="0"/>
              <w:ind w:right="12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КД</w:t>
            </w:r>
          </w:p>
        </w:tc>
        <w:tc>
          <w:tcPr>
            <w:tcW w:w="51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95A2A" w14:textId="77777777" w:rsidR="00C34AFB" w:rsidRDefault="00165586">
            <w:pPr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связанного корпоративного действия</w:t>
            </w:r>
          </w:p>
        </w:tc>
      </w:tr>
    </w:tbl>
    <w:p w14:paraId="39975B1C" w14:textId="1B5B0E41" w:rsidR="00C34AFB" w:rsidRDefault="00C34AFB">
      <w:pPr>
        <w:tabs>
          <w:tab w:val="center" w:pos="6301"/>
        </w:tabs>
        <w:spacing w:after="3" w:line="265" w:lineRule="auto"/>
        <w:ind w:left="-15"/>
      </w:pPr>
    </w:p>
    <w:tbl>
      <w:tblPr>
        <w:tblStyle w:val="TableGrid"/>
        <w:tblW w:w="10295" w:type="dxa"/>
        <w:tblInd w:w="209" w:type="dxa"/>
        <w:tblCellMar>
          <w:top w:w="125" w:type="dxa"/>
          <w:left w:w="0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5147"/>
        <w:gridCol w:w="5148"/>
      </w:tblGrid>
      <w:tr w:rsidR="00C34AFB" w14:paraId="4098D53A" w14:textId="77777777" w:rsidTr="00835709">
        <w:trPr>
          <w:trHeight w:val="375"/>
        </w:trPr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F1C6E" w14:textId="77777777" w:rsidR="00C34AFB" w:rsidRDefault="00165586">
            <w:pPr>
              <w:spacing w:after="0"/>
              <w:ind w:right="12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КД</w:t>
            </w:r>
          </w:p>
        </w:tc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2B14E" w14:textId="77777777" w:rsidR="00C34AFB" w:rsidRDefault="00165586">
            <w:pPr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связанного корпоративного действия</w:t>
            </w:r>
          </w:p>
        </w:tc>
      </w:tr>
      <w:tr w:rsidR="00C34AFB" w14:paraId="219B7236" w14:textId="77777777" w:rsidTr="00835709">
        <w:trPr>
          <w:trHeight w:val="375"/>
        </w:trPr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8EE62" w14:textId="77777777" w:rsidR="00C34AFB" w:rsidRDefault="00165586">
            <w:pPr>
              <w:spacing w:after="0"/>
              <w:ind w:right="1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(CHAN) Существенные изменения по ценной бумаге</w:t>
            </w:r>
          </w:p>
        </w:tc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DF70D" w14:textId="77777777" w:rsidR="00C34AFB" w:rsidRDefault="00165586">
            <w:pPr>
              <w:spacing w:after="0"/>
              <w:ind w:right="7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1174527</w:t>
            </w:r>
          </w:p>
        </w:tc>
      </w:tr>
    </w:tbl>
    <w:p w14:paraId="2B271B7F" w14:textId="0F3E9DCC" w:rsidR="00C34AFB" w:rsidRDefault="00C34AFB">
      <w:pPr>
        <w:tabs>
          <w:tab w:val="right" w:pos="10851"/>
        </w:tabs>
        <w:spacing w:after="3" w:line="265" w:lineRule="auto"/>
        <w:ind w:left="-15"/>
      </w:pPr>
    </w:p>
    <w:sectPr w:rsidR="00C34AFB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AFB"/>
    <w:rsid w:val="00165586"/>
    <w:rsid w:val="00606D90"/>
    <w:rsid w:val="00835709"/>
    <w:rsid w:val="00C3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1674B"/>
  <w15:docId w15:val="{BEA339EB-DCD4-4AD1-8498-045D933D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2026-08-14T10:53:00Z</dcterms:created>
  <dcterms:modified xsi:type="dcterms:W3CDTF">2026-08-14T10:53:00Z</dcterms:modified>
</cp:coreProperties>
</file>