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78" w:rsidRDefault="00580778" w:rsidP="00580778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"СТГ" ИНН 9704168849 (акция 1-01-03536-G / ISIN RU000A105NV2)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3855"/>
      </w:tblGrid>
      <w:tr w:rsidR="00580778" w:rsidTr="0058077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0778" w:rsidRDefault="005807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80778" w:rsidTr="005807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1094302</w:t>
            </w:r>
          </w:p>
        </w:tc>
      </w:tr>
      <w:tr w:rsidR="00580778" w:rsidTr="005807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DVCA</w:t>
            </w:r>
          </w:p>
        </w:tc>
      </w:tr>
      <w:tr w:rsidR="00580778" w:rsidTr="005807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Выплата дивидендов в виде денежных средств</w:t>
            </w:r>
          </w:p>
        </w:tc>
      </w:tr>
      <w:tr w:rsidR="00580778" w:rsidTr="005807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pPr>
              <w:wordWrap w:val="0"/>
            </w:pPr>
            <w:r>
              <w:t>24 декабря 2025 г.</w:t>
            </w:r>
          </w:p>
        </w:tc>
      </w:tr>
      <w:tr w:rsidR="00580778" w:rsidTr="005807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26 января 2026 г.</w:t>
            </w:r>
          </w:p>
        </w:tc>
      </w:tr>
      <w:tr w:rsidR="00580778" w:rsidTr="005807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10 декабря 2025 г.</w:t>
            </w:r>
          </w:p>
        </w:tc>
      </w:tr>
    </w:tbl>
    <w:p w:rsidR="00580778" w:rsidRDefault="00580778" w:rsidP="0058077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546"/>
        <w:gridCol w:w="1658"/>
        <w:gridCol w:w="1166"/>
        <w:gridCol w:w="1618"/>
        <w:gridCol w:w="1389"/>
        <w:gridCol w:w="1389"/>
        <w:gridCol w:w="27"/>
      </w:tblGrid>
      <w:tr w:rsidR="00580778" w:rsidTr="0058077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80778" w:rsidRDefault="005807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80778" w:rsidTr="0058077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0778" w:rsidRDefault="0058077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0778" w:rsidRDefault="005807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0778" w:rsidRDefault="005807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0778" w:rsidRDefault="005807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0778" w:rsidRDefault="005807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0778" w:rsidRDefault="005807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0778" w:rsidRDefault="005807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80778" w:rsidRDefault="00580778">
            <w:pPr>
              <w:rPr>
                <w:sz w:val="20"/>
                <w:szCs w:val="20"/>
              </w:rPr>
            </w:pPr>
          </w:p>
        </w:tc>
      </w:tr>
      <w:tr w:rsidR="00580778" w:rsidTr="005807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1094302X76665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Публичное акционерное общество "</w:t>
            </w:r>
            <w:proofErr w:type="spellStart"/>
            <w:r>
              <w:t>СмартТехГрупп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1-01-03536-G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27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RU000A105NV2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RU000A105NV2</w:t>
            </w:r>
          </w:p>
        </w:tc>
        <w:tc>
          <w:tcPr>
            <w:tcW w:w="0" w:type="auto"/>
            <w:vAlign w:val="center"/>
            <w:hideMark/>
          </w:tcPr>
          <w:p w:rsidR="00580778" w:rsidRDefault="00580778">
            <w:pPr>
              <w:rPr>
                <w:sz w:val="20"/>
                <w:szCs w:val="20"/>
              </w:rPr>
            </w:pPr>
          </w:p>
        </w:tc>
      </w:tr>
    </w:tbl>
    <w:p w:rsidR="00580778" w:rsidRDefault="00580778" w:rsidP="0058077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8"/>
        <w:gridCol w:w="2487"/>
      </w:tblGrid>
      <w:tr w:rsidR="00580778" w:rsidTr="0058077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0778" w:rsidRDefault="005807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580778" w:rsidTr="005807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RU000A105NV2</w:t>
            </w:r>
          </w:p>
        </w:tc>
      </w:tr>
      <w:tr w:rsidR="00580778" w:rsidTr="005807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pPr>
              <w:wordWrap w:val="0"/>
            </w:pPr>
            <w:r>
              <w:t>0.08</w:t>
            </w:r>
          </w:p>
        </w:tc>
      </w:tr>
      <w:tr w:rsidR="00580778" w:rsidTr="005807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RUB</w:t>
            </w:r>
          </w:p>
        </w:tc>
      </w:tr>
      <w:tr w:rsidR="00580778" w:rsidTr="005807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Стандартный</w:t>
            </w:r>
          </w:p>
        </w:tc>
      </w:tr>
      <w:tr w:rsidR="00580778" w:rsidTr="005807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778" w:rsidRDefault="00580778">
            <w:pPr>
              <w:wordWrap w:val="0"/>
            </w:pPr>
            <w:r>
              <w:t>за 9 месяцев 2025 г.</w:t>
            </w:r>
          </w:p>
        </w:tc>
      </w:tr>
    </w:tbl>
    <w:p w:rsidR="00D65872" w:rsidRPr="00580778" w:rsidRDefault="00D65872" w:rsidP="00580778">
      <w:bookmarkStart w:id="0" w:name="_GoBack"/>
      <w:bookmarkEnd w:id="0"/>
    </w:p>
    <w:sectPr w:rsidR="00D65872" w:rsidRPr="00580778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142</cp:revision>
  <dcterms:created xsi:type="dcterms:W3CDTF">2025-05-23T05:49:00Z</dcterms:created>
  <dcterms:modified xsi:type="dcterms:W3CDTF">2025-12-26T07:02:00Z</dcterms:modified>
</cp:coreProperties>
</file>