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5D56C523" w:rsidR="00543ADA" w:rsidRDefault="0051454D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</w:t>
      </w:r>
      <w:r w:rsidR="00BB7ABC">
        <w:rPr>
          <w:rFonts w:ascii="Tahoma" w:eastAsia="Tahoma" w:hAnsi="Tahoma" w:cs="Tahoma"/>
          <w:color w:val="616365"/>
          <w:sz w:val="36"/>
        </w:rPr>
        <w:t>привилегированные</w:t>
      </w:r>
      <w:r>
        <w:rPr>
          <w:rFonts w:ascii="Tahoma" w:eastAsia="Tahoma" w:hAnsi="Tahoma" w:cs="Tahoma"/>
          <w:color w:val="616365"/>
          <w:sz w:val="36"/>
        </w:rPr>
        <w:t xml:space="preserve"> ПАО "</w:t>
      </w:r>
      <w:r w:rsidR="0049377D" w:rsidRPr="0049377D">
        <w:t xml:space="preserve"> </w:t>
      </w:r>
      <w:r w:rsidR="0049377D" w:rsidRPr="0049377D">
        <w:rPr>
          <w:rFonts w:ascii="Tahoma" w:eastAsia="Tahoma" w:hAnsi="Tahoma" w:cs="Tahoma"/>
          <w:color w:val="616365"/>
          <w:sz w:val="36"/>
        </w:rPr>
        <w:t>Сургутнефтегаз</w:t>
      </w:r>
      <w:r>
        <w:rPr>
          <w:rFonts w:ascii="Tahoma" w:eastAsia="Tahoma" w:hAnsi="Tahoma" w:cs="Tahoma"/>
          <w:color w:val="616365"/>
          <w:sz w:val="36"/>
        </w:rPr>
        <w:t xml:space="preserve">" (акции </w:t>
      </w:r>
      <w:r w:rsidR="0049377D" w:rsidRPr="0049377D">
        <w:rPr>
          <w:rFonts w:ascii="Tahoma" w:eastAsia="Tahoma" w:hAnsi="Tahoma" w:cs="Tahoma"/>
          <w:color w:val="616365"/>
          <w:sz w:val="36"/>
        </w:rPr>
        <w:t>RU0009029524</w:t>
      </w:r>
      <w:r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51454D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51454D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2FEC05F2" w:rsidR="00543ADA" w:rsidRDefault="0049377D">
            <w:r w:rsidRPr="0049377D">
              <w:rPr>
                <w:rFonts w:ascii="Tahoma" w:eastAsia="Tahoma" w:hAnsi="Tahoma" w:cs="Tahoma"/>
                <w:color w:val="616365"/>
                <w:sz w:val="18"/>
              </w:rPr>
              <w:t>1170985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51454D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51454D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51454D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51454D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51454D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69F80500" w:rsidR="00543ADA" w:rsidRDefault="0049377D">
            <w:r w:rsidRPr="0049377D">
              <w:rPr>
                <w:rFonts w:ascii="Tahoma" w:eastAsia="Tahoma" w:hAnsi="Tahoma" w:cs="Tahoma"/>
                <w:color w:val="616365"/>
                <w:sz w:val="18"/>
              </w:rPr>
              <w:t>30 июля 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51454D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10F9E14B" w:rsidR="00543ADA" w:rsidRDefault="0049377D">
            <w:r>
              <w:rPr>
                <w:rFonts w:ascii="Tahoma" w:eastAsia="Tahoma" w:hAnsi="Tahoma" w:cs="Tahoma"/>
                <w:color w:val="616365"/>
                <w:sz w:val="18"/>
              </w:rPr>
              <w:t>20</w:t>
            </w:r>
            <w:r w:rsidR="0051454D">
              <w:rPr>
                <w:rFonts w:ascii="Tahoma" w:eastAsia="Tahoma" w:hAnsi="Tahoma" w:cs="Tahoma"/>
                <w:color w:val="616365"/>
                <w:sz w:val="18"/>
              </w:rPr>
              <w:t xml:space="preserve"> августа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51454D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2E43640D" w:rsidR="00543ADA" w:rsidRDefault="0049377D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16</w:t>
            </w:r>
            <w:r w:rsidR="0051454D">
              <w:rPr>
                <w:rFonts w:ascii="Tahoma" w:eastAsia="Tahoma" w:hAnsi="Tahoma" w:cs="Tahoma"/>
                <w:color w:val="616365"/>
                <w:sz w:val="18"/>
              </w:rPr>
              <w:t xml:space="preserve">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51454D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72D75A9B" w:rsidR="006D3E16" w:rsidRPr="006D3E16" w:rsidRDefault="0049377D">
            <w:pPr>
              <w:ind w:right="135"/>
              <w:jc w:val="center"/>
            </w:pPr>
            <w:r w:rsidRPr="0049377D">
              <w:rPr>
                <w:rFonts w:ascii="Tahoma" w:eastAsia="Tahoma" w:hAnsi="Tahoma" w:cs="Tahoma"/>
                <w:color w:val="616365"/>
                <w:sz w:val="18"/>
              </w:rPr>
              <w:t>1170985</w:t>
            </w:r>
          </w:p>
        </w:tc>
        <w:tc>
          <w:tcPr>
            <w:tcW w:w="2047" w:type="dxa"/>
          </w:tcPr>
          <w:p w14:paraId="7113CB5A" w14:textId="1A642940" w:rsidR="006D3E16" w:rsidRPr="006D3E16" w:rsidRDefault="006D3E16">
            <w:pPr>
              <w:ind w:right="135"/>
              <w:jc w:val="center"/>
            </w:pPr>
            <w:r w:rsidRPr="006D3E16">
              <w:t>ПАО "</w:t>
            </w:r>
            <w:r w:rsidR="0049377D" w:rsidRPr="0049377D">
              <w:t>Сургутнефтегаз</w:t>
            </w:r>
            <w:r w:rsidRPr="006D3E16">
              <w:t>"</w:t>
            </w:r>
          </w:p>
        </w:tc>
        <w:tc>
          <w:tcPr>
            <w:tcW w:w="2160" w:type="dxa"/>
          </w:tcPr>
          <w:p w14:paraId="1F6D2306" w14:textId="4B5C3D13" w:rsidR="006D3E16" w:rsidRPr="006D3E16" w:rsidRDefault="0049377D">
            <w:pPr>
              <w:ind w:right="135"/>
              <w:jc w:val="center"/>
            </w:pPr>
            <w:r w:rsidRPr="0049377D">
              <w:t>2-01-00155-A</w:t>
            </w:r>
          </w:p>
        </w:tc>
        <w:tc>
          <w:tcPr>
            <w:tcW w:w="2013" w:type="dxa"/>
          </w:tcPr>
          <w:p w14:paraId="38E5633D" w14:textId="18C2AB86" w:rsidR="006D3E16" w:rsidRPr="006D3E16" w:rsidRDefault="0049377D">
            <w:pPr>
              <w:ind w:right="135"/>
              <w:jc w:val="center"/>
            </w:pPr>
            <w:r w:rsidRPr="0049377D">
              <w:rPr>
                <w:rFonts w:ascii="Tahoma" w:eastAsia="Tahoma" w:hAnsi="Tahoma" w:cs="Tahoma"/>
                <w:color w:val="616365"/>
                <w:sz w:val="18"/>
              </w:rPr>
              <w:t>24 июня 2003</w:t>
            </w:r>
          </w:p>
        </w:tc>
        <w:tc>
          <w:tcPr>
            <w:tcW w:w="2154" w:type="dxa"/>
          </w:tcPr>
          <w:p w14:paraId="531CEEA1" w14:textId="7F8D16EF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 xml:space="preserve">акции </w:t>
            </w:r>
            <w:r w:rsidR="0049377D">
              <w:rPr>
                <w:rFonts w:ascii="Tahoma" w:eastAsia="Tahoma" w:hAnsi="Tahoma" w:cs="Tahoma"/>
                <w:color w:val="616365"/>
                <w:sz w:val="18"/>
              </w:rPr>
              <w:t>привилегированные</w:t>
            </w:r>
          </w:p>
        </w:tc>
        <w:tc>
          <w:tcPr>
            <w:tcW w:w="2133" w:type="dxa"/>
          </w:tcPr>
          <w:p w14:paraId="17FB7DAB" w14:textId="57E2B9AB" w:rsidR="006D3E16" w:rsidRPr="006D3E16" w:rsidRDefault="0049377D">
            <w:pPr>
              <w:ind w:right="135"/>
              <w:jc w:val="center"/>
            </w:pPr>
            <w:r w:rsidRPr="0049377D">
              <w:rPr>
                <w:rFonts w:ascii="Tahoma" w:eastAsia="Tahoma" w:hAnsi="Tahoma" w:cs="Tahoma"/>
                <w:color w:val="616365"/>
                <w:sz w:val="18"/>
              </w:rPr>
              <w:t>RU0009029524</w:t>
            </w:r>
          </w:p>
        </w:tc>
        <w:tc>
          <w:tcPr>
            <w:tcW w:w="1612" w:type="dxa"/>
          </w:tcPr>
          <w:p w14:paraId="70975B5E" w14:textId="418766A1" w:rsidR="006D3E16" w:rsidRPr="006D3E16" w:rsidRDefault="0049377D">
            <w:pPr>
              <w:ind w:right="135"/>
              <w:jc w:val="center"/>
            </w:pPr>
            <w:r w:rsidRPr="0049377D">
              <w:rPr>
                <w:rFonts w:ascii="Tahoma" w:eastAsia="Tahoma" w:hAnsi="Tahoma" w:cs="Tahoma"/>
                <w:color w:val="616365"/>
                <w:sz w:val="18"/>
              </w:rPr>
              <w:t>RU0009029524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191A38AF" w:rsidR="008B744D" w:rsidRDefault="0049377D" w:rsidP="008B744D">
            <w:pPr>
              <w:ind w:right="135"/>
              <w:rPr>
                <w:b/>
                <w:bCs/>
              </w:rPr>
            </w:pPr>
            <w:r w:rsidRPr="0049377D">
              <w:t>RU0009029524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3BC1B3BA" w:rsidR="008B744D" w:rsidRDefault="0049377D" w:rsidP="008B744D">
            <w:pPr>
              <w:ind w:right="135"/>
              <w:rPr>
                <w:b/>
                <w:bCs/>
              </w:rPr>
            </w:pPr>
            <w:r w:rsidRPr="0049377D">
              <w:t>0.85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5B76E9E0" w:rsidR="008B744D" w:rsidRDefault="0049377D" w:rsidP="008B744D">
            <w:pPr>
              <w:ind w:right="135"/>
            </w:pPr>
            <w:r w:rsidRPr="0049377D">
              <w:t>1161577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310A68"/>
    <w:rsid w:val="00472023"/>
    <w:rsid w:val="0049377D"/>
    <w:rsid w:val="0051454D"/>
    <w:rsid w:val="00543ADA"/>
    <w:rsid w:val="006D3E16"/>
    <w:rsid w:val="008B744D"/>
    <w:rsid w:val="00AB06FE"/>
    <w:rsid w:val="00B855FD"/>
    <w:rsid w:val="00BB7ABC"/>
    <w:rsid w:val="00E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4</cp:revision>
  <cp:lastPrinted>2026-07-10T10:55:00Z</cp:lastPrinted>
  <dcterms:created xsi:type="dcterms:W3CDTF">2026-07-24T09:42:00Z</dcterms:created>
  <dcterms:modified xsi:type="dcterms:W3CDTF">2026-07-24T09:57:00Z</dcterms:modified>
</cp:coreProperties>
</file>