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0B" w:rsidRDefault="00AA200B" w:rsidP="00AA200B">
      <w:pPr>
        <w:pStyle w:val="1"/>
      </w:pPr>
      <w:r>
        <w:t>(INFO) О корпоративном действии "Информация" с ценными бумагами эмитента МКПАО ЮМГ ИНН 3900020125 (акция 1-01-16774-A / ISIN RU000A107JE2)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815"/>
      </w:tblGrid>
      <w:tr w:rsidR="00AA200B" w:rsidTr="00AA200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200B" w:rsidRDefault="00AA2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A200B" w:rsidTr="00AA20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00B" w:rsidRDefault="00AA200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00B" w:rsidRDefault="00AA200B">
            <w:pPr>
              <w:wordWrap w:val="0"/>
            </w:pPr>
            <w:r>
              <w:t>1040839</w:t>
            </w:r>
          </w:p>
        </w:tc>
      </w:tr>
      <w:tr w:rsidR="00AA200B" w:rsidTr="00AA20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00B" w:rsidRDefault="00AA200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00B" w:rsidRDefault="00AA200B">
            <w:pPr>
              <w:wordWrap w:val="0"/>
            </w:pPr>
            <w:r>
              <w:t>INFO</w:t>
            </w:r>
          </w:p>
        </w:tc>
      </w:tr>
      <w:tr w:rsidR="00AA200B" w:rsidTr="00AA20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00B" w:rsidRDefault="00AA200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00B" w:rsidRDefault="00AA200B">
            <w:pPr>
              <w:wordWrap w:val="0"/>
            </w:pPr>
            <w:r>
              <w:t>Информация</w:t>
            </w:r>
          </w:p>
        </w:tc>
      </w:tr>
      <w:tr w:rsidR="00AA200B" w:rsidTr="00AA20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00B" w:rsidRDefault="00AA200B">
            <w: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00B" w:rsidRDefault="00AA200B">
            <w:pPr>
              <w:wordWrap w:val="0"/>
            </w:pPr>
            <w:r>
              <w:t>20 июня 2025 г.</w:t>
            </w:r>
          </w:p>
        </w:tc>
      </w:tr>
    </w:tbl>
    <w:p w:rsidR="00AA200B" w:rsidRDefault="00AA200B" w:rsidP="00AA200B">
      <w:pPr>
        <w:rPr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448"/>
        <w:gridCol w:w="1576"/>
        <w:gridCol w:w="1108"/>
        <w:gridCol w:w="1307"/>
        <w:gridCol w:w="1308"/>
        <w:gridCol w:w="1238"/>
        <w:gridCol w:w="26"/>
      </w:tblGrid>
      <w:tr w:rsidR="00AA200B" w:rsidTr="00AA200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A200B" w:rsidRDefault="00AA2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A200B" w:rsidTr="00AA200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A200B" w:rsidRDefault="00AA200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00B" w:rsidRDefault="00AA2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00B" w:rsidRDefault="00AA2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00B" w:rsidRDefault="00AA2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00B" w:rsidRDefault="00AA2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00B" w:rsidRDefault="00AA2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00B" w:rsidRDefault="00AA2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A200B" w:rsidRDefault="00AA200B">
            <w:pPr>
              <w:rPr>
                <w:sz w:val="20"/>
                <w:szCs w:val="20"/>
              </w:rPr>
            </w:pPr>
          </w:p>
        </w:tc>
      </w:tr>
      <w:tr w:rsidR="00AA200B" w:rsidTr="00AA20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00B" w:rsidRDefault="00AA200B">
            <w:r>
              <w:t>1040839X79749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00B" w:rsidRDefault="00AA200B">
            <w:r>
              <w:t xml:space="preserve">Международная Компания Публичное Акционерное Общество Юнайтед </w:t>
            </w:r>
            <w:proofErr w:type="spellStart"/>
            <w:r>
              <w:t>Медикал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00B" w:rsidRDefault="00AA200B">
            <w:r>
              <w:t>1-01-16774-A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00B" w:rsidRDefault="00AA200B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00B" w:rsidRDefault="00AA200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00B" w:rsidRDefault="00AA200B">
            <w:r>
              <w:t>RU000A107JE2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00B" w:rsidRDefault="00AA200B">
            <w:r>
              <w:t>RU000A107JE2</w:t>
            </w:r>
          </w:p>
        </w:tc>
        <w:tc>
          <w:tcPr>
            <w:tcW w:w="0" w:type="auto"/>
            <w:vAlign w:val="center"/>
            <w:hideMark/>
          </w:tcPr>
          <w:p w:rsidR="00AA200B" w:rsidRDefault="00AA200B">
            <w:pPr>
              <w:rPr>
                <w:sz w:val="20"/>
                <w:szCs w:val="20"/>
              </w:rPr>
            </w:pPr>
          </w:p>
        </w:tc>
      </w:tr>
    </w:tbl>
    <w:p w:rsidR="00DB68FF" w:rsidRPr="00AA200B" w:rsidRDefault="00DB68FF" w:rsidP="00AA200B">
      <w:bookmarkStart w:id="0" w:name="_GoBack"/>
      <w:bookmarkEnd w:id="0"/>
    </w:p>
    <w:sectPr w:rsidR="00DB68FF" w:rsidRPr="00AA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76214"/>
    <w:rsid w:val="00AA200B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51F82"/>
    <w:rsid w:val="00D62A60"/>
    <w:rsid w:val="00D63179"/>
    <w:rsid w:val="00D71E5D"/>
    <w:rsid w:val="00D82A13"/>
    <w:rsid w:val="00DB0129"/>
    <w:rsid w:val="00DB68FF"/>
    <w:rsid w:val="00DD3FF0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2025-05-23T06:22:00Z</dcterms:created>
  <dcterms:modified xsi:type="dcterms:W3CDTF">2025-05-23T06:22:00Z</dcterms:modified>
</cp:coreProperties>
</file>