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60D" w:rsidRDefault="0061160D" w:rsidP="0061160D">
      <w:pPr>
        <w:pStyle w:val="1"/>
      </w:pPr>
      <w:r>
        <w:t>(MEET) О прошедшем корпоративном действии "Годовое заседание общего собрания акционеров"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9"/>
        <w:gridCol w:w="5726"/>
      </w:tblGrid>
      <w:tr w:rsidR="0061160D" w:rsidTr="006116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160D" w:rsidRDefault="00611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pPr>
              <w:wordWrap w:val="0"/>
            </w:pPr>
            <w:r>
              <w:t>1027392</w:t>
            </w: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pPr>
              <w:wordWrap w:val="0"/>
            </w:pPr>
            <w:r>
              <w:t>MEET</w:t>
            </w: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21 мая 2025 г. 11:00 МСК</w:t>
            </w: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26 апреля 2025 г.</w:t>
            </w: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pPr>
              <w:wordWrap w:val="0"/>
            </w:pPr>
            <w:r>
              <w:t>Заседание</w:t>
            </w: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Спорткомплекс «Лужники», Большая спортивная арена, г. Москва, ул. Лужн</w:t>
            </w:r>
            <w:r>
              <w:br/>
              <w:t>ики 24, стр. 1, сектор D7, 2 этаж, помещение 21109 «Медиацентр»</w:t>
            </w:r>
          </w:p>
        </w:tc>
      </w:tr>
    </w:tbl>
    <w:p w:rsidR="0061160D" w:rsidRDefault="0061160D" w:rsidP="0061160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39"/>
        <w:gridCol w:w="1344"/>
        <w:gridCol w:w="1345"/>
        <w:gridCol w:w="1319"/>
        <w:gridCol w:w="27"/>
      </w:tblGrid>
      <w:tr w:rsidR="0061160D" w:rsidTr="0061160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1160D" w:rsidRDefault="00611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1160D" w:rsidTr="0061160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1160D" w:rsidRDefault="00611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160D" w:rsidRDefault="00611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160D" w:rsidRDefault="00611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160D" w:rsidRDefault="00611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160D" w:rsidRDefault="00611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160D" w:rsidRDefault="00611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160D" w:rsidRDefault="00611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1160D" w:rsidRDefault="0061160D">
            <w:pPr>
              <w:rPr>
                <w:sz w:val="20"/>
                <w:szCs w:val="20"/>
              </w:rPr>
            </w:pP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1027392X69578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RU000A103X66</w:t>
            </w:r>
          </w:p>
        </w:tc>
        <w:tc>
          <w:tcPr>
            <w:tcW w:w="0" w:type="auto"/>
            <w:vAlign w:val="center"/>
            <w:hideMark/>
          </w:tcPr>
          <w:p w:rsidR="0061160D" w:rsidRDefault="0061160D">
            <w:pPr>
              <w:rPr>
                <w:sz w:val="20"/>
                <w:szCs w:val="20"/>
              </w:rPr>
            </w:pPr>
          </w:p>
        </w:tc>
      </w:tr>
    </w:tbl>
    <w:p w:rsidR="0061160D" w:rsidRDefault="0061160D" w:rsidP="0061160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61160D" w:rsidTr="0061160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160D" w:rsidRDefault="00611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61160D" w:rsidTr="0061160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1160D" w:rsidRDefault="00611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160D" w:rsidRDefault="00611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1028023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/>
        </w:tc>
      </w:tr>
    </w:tbl>
    <w:p w:rsidR="0061160D" w:rsidRDefault="0061160D" w:rsidP="0061160D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6523"/>
        <w:gridCol w:w="1366"/>
      </w:tblGrid>
      <w:tr w:rsidR="0061160D" w:rsidTr="0061160D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61160D" w:rsidRDefault="00611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Результаты голосования</w:t>
            </w: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1160D" w:rsidRDefault="0061160D">
            <w: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1160D" w:rsidRDefault="0061160D">
            <w:r>
              <w:t>Прибыль по итогам 2024 года, не распределенную по результатам первого квартала 2024 года, распределить следующим образом: 130 350 рублей направить в резервный фонд, оставшуюся прибыль в размере 3 069 499 650 рублей не распределять, дивиденды по итогам 2024 года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Принято: Да</w:t>
            </w: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1160D" w:rsidRDefault="006116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160D" w:rsidRDefault="006116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За: 39751237</w:t>
            </w:r>
            <w:r>
              <w:br/>
              <w:t>Против: 58242</w:t>
            </w:r>
            <w:r>
              <w:br/>
              <w:t>Воздержался: 10462</w:t>
            </w: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61160D" w:rsidRDefault="0061160D">
            <w:r>
              <w:t>Избрать следующих лиц в Совет директоров Общества в количестве 9 членов: (Сведения не раскрываются на основании Постановлений Правительства РФ от 28.09.2023 №1587, от 04.07.2023 №1102).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Принято: Да</w:t>
            </w: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1160D" w:rsidRDefault="0061160D">
            <w: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1160D" w:rsidRDefault="0061160D">
            <w:r>
              <w:t>Сведения не раскрываются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Принято: Да</w:t>
            </w: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1160D" w:rsidRDefault="006116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160D" w:rsidRDefault="006116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За: 41782620</w:t>
            </w: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1160D" w:rsidRDefault="0061160D">
            <w: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1160D" w:rsidRDefault="0061160D">
            <w:r>
              <w:t>Сведения не раскрываются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Принято: Да</w:t>
            </w: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1160D" w:rsidRDefault="006116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160D" w:rsidRDefault="006116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За: 40321102</w:t>
            </w: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1160D" w:rsidRDefault="0061160D">
            <w: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1160D" w:rsidRDefault="0061160D">
            <w:r>
              <w:t>Сведения не раскрываются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Принято: Да</w:t>
            </w: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1160D" w:rsidRDefault="006116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160D" w:rsidRDefault="006116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За: 40215133</w:t>
            </w: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1160D" w:rsidRDefault="0061160D">
            <w: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1160D" w:rsidRDefault="0061160D">
            <w:r>
              <w:t>Сведения не раскрываются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Принято: Да</w:t>
            </w: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1160D" w:rsidRDefault="006116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160D" w:rsidRDefault="006116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За: 40083523</w:t>
            </w: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1160D" w:rsidRDefault="0061160D">
            <w: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1160D" w:rsidRDefault="0061160D">
            <w:r>
              <w:t>Сведения не раскрываются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Принято: Да</w:t>
            </w: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1160D" w:rsidRDefault="006116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160D" w:rsidRDefault="006116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За: 39266727</w:t>
            </w: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1160D" w:rsidRDefault="0061160D">
            <w: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1160D" w:rsidRDefault="0061160D">
            <w:r>
              <w:t>Сведения не раскрываются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Принято: Да</w:t>
            </w: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1160D" w:rsidRDefault="006116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160D" w:rsidRDefault="006116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За: 39229790</w:t>
            </w: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1160D" w:rsidRDefault="0061160D">
            <w: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1160D" w:rsidRDefault="0061160D">
            <w:r>
              <w:t>Сведения не раскрываются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Принято: Да</w:t>
            </w: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1160D" w:rsidRDefault="006116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160D" w:rsidRDefault="006116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За: 39085730</w:t>
            </w: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1160D" w:rsidRDefault="0061160D">
            <w: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1160D" w:rsidRDefault="0061160D">
            <w:r>
              <w:t>Сведения не раскрываются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Принято: Да</w:t>
            </w: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1160D" w:rsidRDefault="006116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160D" w:rsidRDefault="006116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За: 39080408</w:t>
            </w: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1160D" w:rsidRDefault="0061160D">
            <w: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1160D" w:rsidRDefault="0061160D">
            <w:r>
              <w:t>Сведения не раскрываются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Принято: Да</w:t>
            </w: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1160D" w:rsidRDefault="006116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160D" w:rsidRDefault="006116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За: 39072685</w:t>
            </w: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1160D" w:rsidRDefault="0061160D">
            <w: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1160D" w:rsidRDefault="0061160D">
            <w:r>
              <w:t>Утвердить Юникон Акционерное Общество (ОГРН 1037739271701) аудиторской организацией Общества на 2025 год для проведения аудита годовой бухгалтерской (финансовой) отчетности Общества по Российским стандартам бухгалтерского учета за 2025 год, а также аудита годовой консолидированной финансовой отчетности Общества по Международным стандартам финансовой отчетности за 2025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Принято: Да</w:t>
            </w: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1160D" w:rsidRDefault="006116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160D" w:rsidRDefault="006116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За: 39765687</w:t>
            </w:r>
            <w:r>
              <w:br/>
              <w:t>Против: 6161</w:t>
            </w:r>
            <w:r>
              <w:br/>
              <w:t>Воздержался: 48068</w:t>
            </w: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1160D" w:rsidRDefault="0061160D">
            <w: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1160D" w:rsidRDefault="0061160D">
            <w:r>
              <w:t>На основании рекомендации Центрального Банка России одобрить сделку по возврату Обществом в пользу АО «Позитив Текнолоджиз» разницы в размере 4 067 265 959 рублей, совершенную в процессе размещения дополнительных акций Общества по закрытой подписке в пользу АО «Позитив Текнолоджиз», оплаченных неденежным имуществом, на основании решения Общего собрания акционеров Общества об увеличении уставного капитала Общества (протокол ВОСА от 7 ноября 2024 года № 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Принято: Да</w:t>
            </w:r>
          </w:p>
        </w:tc>
      </w:tr>
      <w:tr w:rsidR="0061160D" w:rsidTr="0061160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1160D" w:rsidRDefault="006116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160D" w:rsidRDefault="006116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60D" w:rsidRDefault="0061160D">
            <w:r>
              <w:t>За: 39722723</w:t>
            </w:r>
            <w:r>
              <w:br/>
              <w:t>Против: 4110</w:t>
            </w:r>
            <w:r>
              <w:br/>
              <w:t>Воздержался: 93081</w:t>
            </w:r>
          </w:p>
        </w:tc>
      </w:tr>
    </w:tbl>
    <w:p w:rsidR="00DB68FF" w:rsidRPr="0061160D" w:rsidRDefault="00DB68FF" w:rsidP="0061160D">
      <w:bookmarkStart w:id="0" w:name="_GoBack"/>
      <w:bookmarkEnd w:id="0"/>
    </w:p>
    <w:sectPr w:rsidR="00DB68FF" w:rsidRPr="0061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8045C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1160D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7386"/>
    <w:rsid w:val="00B87809"/>
    <w:rsid w:val="00B92CDD"/>
    <w:rsid w:val="00BB00F9"/>
    <w:rsid w:val="00BF023F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317</cp:revision>
  <dcterms:created xsi:type="dcterms:W3CDTF">2025-01-14T05:35:00Z</dcterms:created>
  <dcterms:modified xsi:type="dcterms:W3CDTF">2025-05-30T03:43:00Z</dcterms:modified>
</cp:coreProperties>
</file>