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98D5" w14:textId="77777777" w:rsidR="00150284" w:rsidRDefault="001A4A95" w:rsidP="00065DD7">
      <w:pPr>
        <w:spacing w:after="75" w:line="238" w:lineRule="auto"/>
        <w:ind w:left="142" w:firstLine="1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5B552564" w14:textId="77777777" w:rsidR="00065DD7" w:rsidRDefault="00065DD7" w:rsidP="00065DD7">
      <w:pPr>
        <w:spacing w:after="75" w:line="238" w:lineRule="auto"/>
        <w:ind w:left="142" w:firstLine="1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«АФК «Система»</w:t>
      </w:r>
    </w:p>
    <w:p w14:paraId="5A459FF4" w14:textId="6C885002" w:rsidR="00065DD7" w:rsidRPr="00065DD7" w:rsidRDefault="00065DD7" w:rsidP="00065DD7">
      <w:pPr>
        <w:spacing w:after="75" w:line="238" w:lineRule="auto"/>
        <w:ind w:left="142" w:firstLine="1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65DD7">
        <w:rPr>
          <w:rFonts w:ascii="Tahoma" w:eastAsia="Tahoma" w:hAnsi="Tahoma" w:cs="Tahoma"/>
          <w:color w:val="616365"/>
          <w:sz w:val="36"/>
        </w:rPr>
        <w:t>1-05-01669-A</w:t>
      </w:r>
      <w:r w:rsidRPr="00065DD7">
        <w:rPr>
          <w:rFonts w:ascii="Tahoma" w:eastAsia="Tahoma" w:hAnsi="Tahoma" w:cs="Tahoma"/>
          <w:color w:val="616365"/>
          <w:sz w:val="36"/>
        </w:rPr>
        <w:t>)</w:t>
      </w:r>
    </w:p>
    <w:p w14:paraId="6E511BD1" w14:textId="2981956B" w:rsidR="00150284" w:rsidRDefault="00150284" w:rsidP="00065DD7">
      <w:pPr>
        <w:spacing w:after="0"/>
        <w:ind w:left="142" w:firstLine="1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150284" w14:paraId="31650734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1D62" w14:textId="77777777" w:rsidR="00150284" w:rsidRDefault="001A4A95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50284" w14:paraId="53FAE16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1E20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6900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1157611</w:t>
            </w:r>
          </w:p>
        </w:tc>
      </w:tr>
      <w:tr w:rsidR="00150284" w14:paraId="203A0E1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5A29A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CFA7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50284" w14:paraId="153C9E9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3D35" w14:textId="77777777" w:rsidR="00150284" w:rsidRDefault="001A4A9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50FD2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11.04.2026</w:t>
            </w:r>
          </w:p>
        </w:tc>
      </w:tr>
      <w:tr w:rsidR="00150284" w14:paraId="2158D50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D722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314FC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150284" w14:paraId="3568491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19F9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E5AA6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150284" w14:paraId="4CB0A18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55A2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3219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50284" w14:paraId="6779AFC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A316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58EF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50284" w14:paraId="33E05B8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92EF3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E8F4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Российская Федерация, г. Москва,</w:t>
            </w:r>
          </w:p>
          <w:p w14:paraId="0A77E031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Проспект Мира, д. 150, Гостиничный комплекс «Космос», зал «Вечерний Космос»</w:t>
            </w:r>
          </w:p>
        </w:tc>
      </w:tr>
      <w:tr w:rsidR="00150284" w14:paraId="384A0168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AFA0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5595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(10:00:00 МСК)</w:t>
            </w:r>
          </w:p>
        </w:tc>
      </w:tr>
      <w:tr w:rsidR="00150284" w14:paraId="6CC491BE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C92D" w14:textId="77777777" w:rsidR="00150284" w:rsidRDefault="001A4A95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68762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03.06.2026</w:t>
            </w:r>
          </w:p>
        </w:tc>
      </w:tr>
      <w:tr w:rsidR="00150284" w14:paraId="3869E24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0961" w14:textId="77777777" w:rsidR="00150284" w:rsidRDefault="001A4A9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CA2AF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(23:59:59 МСК)</w:t>
            </w:r>
          </w:p>
        </w:tc>
      </w:tr>
      <w:tr w:rsidR="00150284" w14:paraId="6CAD007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8073" w14:textId="77777777" w:rsidR="00150284" w:rsidRDefault="001A4A9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9564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(19:59:59 МСК)</w:t>
            </w:r>
          </w:p>
        </w:tc>
      </w:tr>
      <w:tr w:rsidR="00150284" w14:paraId="6C154052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6E42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A73B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150284" w14:paraId="2A32BD3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8B58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B64B2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150284" w14:paraId="005E050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6B1A" w14:textId="77777777" w:rsidR="00150284" w:rsidRDefault="001A4A9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A96A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125009, г. Москва, ул. Моховая, д. 13, стр. 1, ПАО АФК «Система», Корпоративному секретарю</w:t>
            </w:r>
          </w:p>
        </w:tc>
      </w:tr>
      <w:tr w:rsidR="00150284" w14:paraId="2BBE0C1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95E4" w14:textId="77777777" w:rsidR="00150284" w:rsidRDefault="001A4A9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A1615" w14:textId="77777777" w:rsidR="00150284" w:rsidRDefault="001A4A95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www.aoreestr.ru/shareholders/e-votin</w:t>
              </w:r>
            </w:hyperlink>
            <w:hyperlink r:id="rId6">
              <w:r>
                <w:rPr>
                  <w:rFonts w:ascii="Tahoma" w:eastAsia="Tahoma" w:hAnsi="Tahoma" w:cs="Tahoma"/>
                  <w:color w:val="175089"/>
                  <w:sz w:val="18"/>
                </w:rPr>
                <w:t>g</w:t>
              </w:r>
            </w:hyperlink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CB2F8A" wp14:editId="0BEB6E3E">
                      <wp:extent cx="2589" cy="9530"/>
                      <wp:effectExtent l="0" t="0" r="0" b="0"/>
                      <wp:docPr id="4373" name="Group 4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9" cy="9530"/>
                                <a:chOff x="0" y="0"/>
                                <a:chExt cx="2589" cy="9530"/>
                              </a:xfrm>
                            </wpg:grpSpPr>
                            <wps:wsp>
                              <wps:cNvPr id="5204" name="Shape 5204"/>
                              <wps:cNvSpPr/>
                              <wps:spPr>
                                <a:xfrm>
                                  <a:off x="0" y="0"/>
                                  <a:ext cx="9144" cy="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53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530"/>
                                      </a:lnTo>
                                      <a:lnTo>
                                        <a:pt x="0" y="95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750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73" style="width:0.203827pt;height:0.750366pt;mso-position-horizontal-relative:char;mso-position-vertical-relative:line" coordsize="25,95">
                      <v:shape id="Shape 5205" style="position:absolute;width:91;height:95;left:0;top:0;" coordsize="9144,9530" path="m0,0l9144,0l9144,9530l0,9530l0,0">
                        <v:stroke weight="0pt" endcap="flat" joinstyle="miter" miterlimit="10" on="false" color="#000000" opacity="0"/>
                        <v:fill on="true" color="#175089"/>
                      </v:shape>
                    </v:group>
                  </w:pict>
                </mc:Fallback>
              </mc:AlternateContent>
            </w:r>
          </w:p>
        </w:tc>
      </w:tr>
    </w:tbl>
    <w:p w14:paraId="06253A7B" w14:textId="77777777" w:rsidR="00065DD7" w:rsidRDefault="00065DD7" w:rsidP="00065DD7">
      <w:pPr>
        <w:spacing w:after="645"/>
        <w:ind w:right="136"/>
        <w:jc w:val="center"/>
        <w:rPr>
          <w:rFonts w:ascii="Tahoma" w:eastAsia="Tahoma" w:hAnsi="Tahoma" w:cs="Tahoma"/>
          <w:color w:val="616365"/>
          <w:sz w:val="18"/>
        </w:rPr>
      </w:pPr>
    </w:p>
    <w:p w14:paraId="2BF2067C" w14:textId="5D412373" w:rsidR="00150284" w:rsidRDefault="001A4A95" w:rsidP="00065DD7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77"/>
        <w:gridCol w:w="1701"/>
        <w:gridCol w:w="98"/>
        <w:gridCol w:w="1886"/>
        <w:gridCol w:w="1843"/>
        <w:gridCol w:w="2290"/>
      </w:tblGrid>
      <w:tr w:rsidR="00065DD7" w14:paraId="6864BD09" w14:textId="77777777" w:rsidTr="00065DD7">
        <w:trPr>
          <w:trHeight w:val="1005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8A728" w14:textId="77777777" w:rsidR="00065DD7" w:rsidRDefault="00065DD7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19820" w14:textId="77777777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5E15C" w14:textId="52E48474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3692D" w14:textId="77777777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6CC9F" w14:textId="23BA3839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065DD7" w14:paraId="7F99BF95" w14:textId="77777777" w:rsidTr="00065DD7">
        <w:trPr>
          <w:trHeight w:val="585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060E5" w14:textId="77777777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1157611X9353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313F" w14:textId="77777777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RU000A0DQZE 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8019E" w14:textId="77777777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1-05-01669-A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1264" w14:textId="77777777" w:rsidR="00065DD7" w:rsidRDefault="00065DD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RU000A0DQZE 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7A3F" w14:textId="77777777" w:rsidR="00065DD7" w:rsidRDefault="00065DD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Система АФК, ПАО ао05</w:t>
            </w:r>
          </w:p>
        </w:tc>
      </w:tr>
      <w:tr w:rsidR="00150284" w14:paraId="68B0C328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BB14" w14:textId="77777777" w:rsidR="00150284" w:rsidRDefault="001A4A95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150284" w14:paraId="0B3EF81B" w14:textId="77777777">
        <w:trPr>
          <w:trHeight w:val="184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CE04" w14:textId="77777777" w:rsidR="00150284" w:rsidRDefault="001A4A9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ПАО АФК «Система» за 2025 год.</w:t>
            </w:r>
          </w:p>
          <w:p w14:paraId="715B4C49" w14:textId="77777777" w:rsidR="00150284" w:rsidRDefault="001A4A9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ПАО АФК «Система» за 2025 год.</w:t>
            </w:r>
          </w:p>
          <w:p w14:paraId="568A8EBE" w14:textId="3A0BB3A1" w:rsidR="00150284" w:rsidRDefault="001A4A9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ПАО АФК «Система» по</w:t>
            </w:r>
            <w:r w:rsidR="00065DD7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2025 года.</w:t>
            </w:r>
          </w:p>
          <w:p w14:paraId="1C93038A" w14:textId="77777777" w:rsidR="00150284" w:rsidRDefault="001A4A9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ПАО АФК «Система».</w:t>
            </w:r>
          </w:p>
          <w:p w14:paraId="4EFB89EB" w14:textId="77777777" w:rsidR="00150284" w:rsidRDefault="001A4A9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аудиторских организаций ПАО АФК «Система».</w:t>
            </w:r>
          </w:p>
          <w:p w14:paraId="22E6CC79" w14:textId="38F7B9CF" w:rsidR="00150284" w:rsidRDefault="001A4A9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Положения о вознаграждениях и компенсациях, выплачиваемых членам Совета директоров ПАО</w:t>
            </w:r>
            <w:r w:rsidR="00065DD7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АФК «Система», в новой редакции.</w:t>
            </w:r>
          </w:p>
        </w:tc>
      </w:tr>
      <w:tr w:rsidR="00150284" w14:paraId="45CAE04C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D57D" w14:textId="77777777" w:rsidR="00150284" w:rsidRDefault="001A4A95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150284" w14:paraId="73EE3F70" w14:textId="77777777" w:rsidTr="00065DD7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8CD1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F329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 ПАО АФК «Система»</w:t>
            </w:r>
          </w:p>
        </w:tc>
      </w:tr>
      <w:tr w:rsidR="00150284" w14:paraId="753EE6FA" w14:textId="77777777" w:rsidTr="00065DD7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99D6" w14:textId="77777777" w:rsidR="00150284" w:rsidRDefault="001A4A9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E5AD1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11.04.2026</w:t>
            </w:r>
          </w:p>
        </w:tc>
      </w:tr>
      <w:tr w:rsidR="00150284" w14:paraId="4BE2193D" w14:textId="77777777" w:rsidTr="00065DD7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09F9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4065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 05-26</w:t>
            </w:r>
          </w:p>
        </w:tc>
      </w:tr>
      <w:tr w:rsidR="00150284" w14:paraId="43931AC1" w14:textId="77777777" w:rsidTr="00065DD7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1BFE" w14:textId="77777777" w:rsidR="00150284" w:rsidRDefault="001A4A9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A927" w14:textId="77777777" w:rsidR="00150284" w:rsidRDefault="001A4A9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13.04.2026</w:t>
            </w:r>
          </w:p>
        </w:tc>
      </w:tr>
    </w:tbl>
    <w:p w14:paraId="70300F14" w14:textId="6DF707EB" w:rsidR="00150284" w:rsidRDefault="00150284">
      <w:pPr>
        <w:tabs>
          <w:tab w:val="right" w:pos="10851"/>
        </w:tabs>
        <w:spacing w:after="3" w:line="265" w:lineRule="auto"/>
        <w:ind w:left="-15"/>
      </w:pPr>
    </w:p>
    <w:sectPr w:rsidR="00150284" w:rsidSect="00065DD7">
      <w:pgSz w:w="11899" w:h="16838"/>
      <w:pgMar w:top="344" w:right="519" w:bottom="127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7322"/>
    <w:multiLevelType w:val="hybridMultilevel"/>
    <w:tmpl w:val="839EAD4C"/>
    <w:lvl w:ilvl="0" w:tplc="C16AB5C8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EE981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4E59E8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383754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A937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3A0FD4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D2731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524BF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54C43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477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84"/>
    <w:rsid w:val="00065DD7"/>
    <w:rsid w:val="00150284"/>
    <w:rsid w:val="001A4A95"/>
    <w:rsid w:val="00A4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C3C4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reestr.ru/shareholders/e-voting" TargetMode="External"/><Relationship Id="rId5" Type="http://schemas.openxmlformats.org/officeDocument/2006/relationships/hyperlink" Target="http://www.aoreestr.ru/shareholders/e-vo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2026-06-04T05:00:00Z</dcterms:created>
  <dcterms:modified xsi:type="dcterms:W3CDTF">2026-06-04T05:00:00Z</dcterms:modified>
</cp:coreProperties>
</file>