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96" w:rsidRDefault="00FD0C96" w:rsidP="00FD0C96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АНК "Башнефть" ИНН 0274051582 (акция 1-01-00013-A / ISIN RU0007976957)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FD0C96" w:rsidTr="00FD0C9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0C96" w:rsidRDefault="00FD0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pPr>
              <w:wordWrap w:val="0"/>
            </w:pPr>
            <w:r>
              <w:t>1043206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pPr>
              <w:wordWrap w:val="0"/>
            </w:pPr>
            <w:r>
              <w:t>MEET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 xml:space="preserve">30 июня 2025 г. 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05 июня 2025 г.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pPr>
              <w:wordWrap w:val="0"/>
            </w:pPr>
            <w:r>
              <w:t>Заочное голосование</w:t>
            </w:r>
          </w:p>
        </w:tc>
      </w:tr>
    </w:tbl>
    <w:p w:rsidR="00FD0C96" w:rsidRDefault="00FD0C96" w:rsidP="00FD0C9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274"/>
        <w:gridCol w:w="1626"/>
        <w:gridCol w:w="1143"/>
        <w:gridCol w:w="1349"/>
        <w:gridCol w:w="1350"/>
        <w:gridCol w:w="1306"/>
        <w:gridCol w:w="27"/>
      </w:tblGrid>
      <w:tr w:rsidR="00FD0C96" w:rsidTr="00FD0C9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D0C96" w:rsidRDefault="00FD0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D0C96" w:rsidTr="00FD0C9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D0C96" w:rsidRDefault="00FD0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C96" w:rsidRDefault="00FD0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C96" w:rsidRDefault="00FD0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C96" w:rsidRDefault="00FD0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C96" w:rsidRDefault="00FD0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C96" w:rsidRDefault="00FD0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C96" w:rsidRDefault="00FD0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D0C96" w:rsidRDefault="00FD0C96">
            <w:pPr>
              <w:rPr>
                <w:sz w:val="20"/>
                <w:szCs w:val="20"/>
              </w:rPr>
            </w:pP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1043206X5465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RU0007976957</w:t>
            </w:r>
          </w:p>
        </w:tc>
        <w:tc>
          <w:tcPr>
            <w:tcW w:w="0" w:type="auto"/>
            <w:vAlign w:val="center"/>
            <w:hideMark/>
          </w:tcPr>
          <w:p w:rsidR="00FD0C96" w:rsidRDefault="00FD0C96">
            <w:pPr>
              <w:rPr>
                <w:sz w:val="20"/>
                <w:szCs w:val="20"/>
              </w:rPr>
            </w:pPr>
          </w:p>
        </w:tc>
      </w:tr>
    </w:tbl>
    <w:p w:rsidR="00FD0C96" w:rsidRDefault="00FD0C96" w:rsidP="00FD0C9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FD0C96" w:rsidTr="00FD0C9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0C96" w:rsidRDefault="00FD0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D0C96" w:rsidTr="00FD0C9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D0C96" w:rsidRDefault="00FD0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C96" w:rsidRDefault="00FD0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1043208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/>
        </w:tc>
      </w:tr>
    </w:tbl>
    <w:p w:rsidR="00FD0C96" w:rsidRDefault="00FD0C96" w:rsidP="00FD0C96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6523"/>
        <w:gridCol w:w="1395"/>
      </w:tblGrid>
      <w:tr w:rsidR="00FD0C96" w:rsidTr="00FD0C96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FD0C96" w:rsidRDefault="00FD0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D0C96" w:rsidRDefault="00FD0C96">
            <w: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D0C96" w:rsidRDefault="00FD0C96">
            <w:r>
              <w:t>Утвердить годовой отчет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Принято: Да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D0C96" w:rsidRDefault="00FD0C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C96" w:rsidRDefault="00FD0C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За: 140655021</w:t>
            </w:r>
            <w:r>
              <w:br/>
              <w:t>Против: 1</w:t>
            </w:r>
            <w:r>
              <w:br/>
              <w:t>Воздержался: 722</w:t>
            </w:r>
            <w:r>
              <w:br/>
              <w:t>Не участвовало: 13553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D0C96" w:rsidRDefault="00FD0C96">
            <w: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D0C96" w:rsidRDefault="00FD0C96">
            <w:r>
              <w:t>Утвердить годовую бухгалтерскую (финансовую) отчетность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Принято: Да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D0C96" w:rsidRDefault="00FD0C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C96" w:rsidRDefault="00FD0C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За: 140651021</w:t>
            </w:r>
            <w:r>
              <w:br/>
              <w:t>Против: 1</w:t>
            </w:r>
            <w:r>
              <w:br/>
              <w:t>Воздержался: 976</w:t>
            </w:r>
            <w:r>
              <w:br/>
              <w:t>Не участвовало: 17299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D0C96" w:rsidRDefault="00FD0C96">
            <w: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D0C96" w:rsidRDefault="00FD0C96">
            <w:r>
              <w:t>3.1. Распределить часть чистой прибыли Общества, сформированной по итогам 2024 года в размере 103 245 397 543,79 руб., следующим образом: - на выплату дивидендов в денежной форме по акциям Общества – 26 167 338 342,31 руб., в том числе 21 779 266 294,59 руб. по обыкновенным акциям и 4 388 072 047,72 руб. по привилегированным акциям типа «А». 3.2. Выплатить дивиденды в денежной форме из чистой прибыли Общества по результатам 2024 года в размере: - 21 779 266 294,59 руб. по обыкновенным акциям, что составляет 147,31 руб. на 1 обыкновенную акцию; - 4 388 072 047,72 руб. по привилегированным акциям типа «А», что составляет 147,31 руб. на 1 привилегированную акцию типа «А», на общую сумму 26 167 338 342,31 руб. 3.3. Определить дату, на которую определяются лица, имеющие право на получение дивидендов – 14.07.2025. 3.4. Выплату дивидендов осуществить в сроки, установленные п. 6 ст. 42 Федерального закона «Об акционерных обществах». 3.5. Оставить часть чистой прибыли Общества нераспределенной по результатам 202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Принято: Да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D0C96" w:rsidRDefault="00FD0C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C96" w:rsidRDefault="00FD0C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За: 140654167</w:t>
            </w:r>
            <w:r>
              <w:br/>
              <w:t>Против: 31</w:t>
            </w:r>
            <w:r>
              <w:br/>
              <w:t>Воздержался: 419</w:t>
            </w:r>
            <w:r>
              <w:br/>
              <w:t>Не участвовало: 14680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D0C96" w:rsidRDefault="00FD0C96">
            <w: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D0C96" w:rsidRDefault="00FD0C96">
            <w:r>
              <w:t>Определить количественный состав Совета директоров Общества - 10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Принято: Да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D0C96" w:rsidRDefault="00FD0C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C96" w:rsidRDefault="00FD0C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За: 140655896</w:t>
            </w:r>
            <w:r>
              <w:br/>
              <w:t>Против: 252</w:t>
            </w:r>
            <w:r>
              <w:br/>
              <w:t>Воздержался: 1573</w:t>
            </w:r>
            <w:r>
              <w:br/>
              <w:t>Не участвовало: 11576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FD0C96" w:rsidRDefault="00FD0C96">
            <w:r>
              <w:t>По результатам голосования принято решение.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Принято: Да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lastRenderedPageBreak/>
              <w:t>Номер проекта решения:6.1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FD0C96" w:rsidRDefault="00FD0C96">
            <w:r>
              <w:t>Выплачивать членам Совета директоров Общества вознаграждение и компенсировать расходы в течение 2025-2026 корпоративного года в порядке и размере, установленном Положением о вознаграждениях и компенсациях, выплачиваемых членам Совета директоров Публичного акционерного общества «Акционерная нефтяная Компания «Башнефть».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Принято: Да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Номер проекта решения:7.1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FD0C96" w:rsidRDefault="00FD0C96">
            <w:r>
              <w:t>По результатам голосования принято решение.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Принято: Да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Номер проекта решения:7.2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FD0C96" w:rsidRDefault="00FD0C96">
            <w:r>
              <w:t>По результатам голосования принято решение.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Принято: Да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Номер проекта решения:7.3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FD0C96" w:rsidRDefault="00FD0C96">
            <w:r>
              <w:t>По результатам голосования принято решение.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Принято: Да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D0C96" w:rsidRDefault="00FD0C96">
            <w: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D0C96" w:rsidRDefault="00FD0C96">
            <w:r>
              <w:t>Назначить Общество с ограниченной ответственностью «Центр аудиторских технологий и решений – аудиторские услуги» (ООО «ЦАТР - аудиторские услуги», ОГРН: 1027739707203) в качестве аудиторской организации Общества на 2025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Принято: Да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D0C96" w:rsidRDefault="00FD0C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C96" w:rsidRDefault="00FD0C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За: 140656877</w:t>
            </w:r>
            <w:r>
              <w:br/>
              <w:t>Против: 1</w:t>
            </w:r>
            <w:r>
              <w:br/>
              <w:t>Воздержался: 1384</w:t>
            </w:r>
            <w:r>
              <w:br/>
              <w:t>Не участвовало: 11035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D0C96" w:rsidRDefault="00FD0C96">
            <w: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D0C96" w:rsidRDefault="00FD0C96">
            <w:r>
              <w:t>Утвердить изменения № 2 в Устав Общества (Приложение № 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Принято: Да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D0C96" w:rsidRDefault="00FD0C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C96" w:rsidRDefault="00FD0C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За: 140652728</w:t>
            </w:r>
            <w:r>
              <w:br/>
              <w:t>Против: 362</w:t>
            </w:r>
            <w:r>
              <w:br/>
              <w:t>Воздержался: 4542</w:t>
            </w:r>
            <w:r>
              <w:br/>
              <w:t>Не участвовало: 11665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FD0C96" w:rsidRDefault="00FD0C96">
            <w: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FD0C96" w:rsidRDefault="00FD0C96">
            <w:r>
              <w:t>Утвердить изменения № 1 в Положение об Общем собрании акционеров Общества (Приложение № 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Принято: Да</w:t>
            </w:r>
          </w:p>
        </w:tc>
      </w:tr>
      <w:tr w:rsidR="00FD0C96" w:rsidTr="00FD0C9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D0C96" w:rsidRDefault="00FD0C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C96" w:rsidRDefault="00FD0C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C96" w:rsidRDefault="00FD0C96">
            <w:r>
              <w:t>За: 140652968</w:t>
            </w:r>
            <w:r>
              <w:br/>
              <w:t>Против: 358</w:t>
            </w:r>
            <w:r>
              <w:br/>
              <w:t>Воздержался: 4089</w:t>
            </w:r>
            <w:r>
              <w:br/>
              <w:t>Не участвовало: 11882</w:t>
            </w:r>
          </w:p>
        </w:tc>
      </w:tr>
    </w:tbl>
    <w:p w:rsidR="00076EF8" w:rsidRPr="00FD0C96" w:rsidRDefault="00076EF8" w:rsidP="00FD0C96">
      <w:bookmarkStart w:id="0" w:name="_GoBack"/>
      <w:bookmarkEnd w:id="0"/>
    </w:p>
    <w:sectPr w:rsidR="00076EF8" w:rsidRPr="00FD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2939"/>
    <w:rsid w:val="00151897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4C84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16F7D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34534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1BD9"/>
    <w:rsid w:val="00A1204F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77D69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76EF"/>
    <w:rsid w:val="00DE13C7"/>
    <w:rsid w:val="00DF763D"/>
    <w:rsid w:val="00E21B42"/>
    <w:rsid w:val="00E24114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D0C96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2025-07-04T05:14:00Z</dcterms:created>
  <dcterms:modified xsi:type="dcterms:W3CDTF">2025-07-04T05:14:00Z</dcterms:modified>
</cp:coreProperties>
</file>