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87" w:rsidRDefault="00C73087" w:rsidP="00C7308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"Русагро"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C73087" w:rsidTr="00C730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wordWrap w:val="0"/>
            </w:pPr>
            <w:r>
              <w:t>1038742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wordWrap w:val="0"/>
            </w:pPr>
            <w:r>
              <w:t>MEET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30 июня 2025 г. 10:30 МСК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06 июня 2025 г.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wordWrap w:val="0"/>
            </w:pPr>
            <w:r>
              <w:t>Заседание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392000, Тамбовская обл., Тамбов, ул. Маршала Малиновского, 39</w:t>
            </w:r>
          </w:p>
        </w:tc>
      </w:tr>
    </w:tbl>
    <w:p w:rsidR="00C73087" w:rsidRDefault="00C73087" w:rsidP="00C730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C73087" w:rsidTr="00C7308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3087" w:rsidTr="00C7308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1038742X82506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Публичное акционерное общество "Группа "Русагро"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</w:tbl>
    <w:p w:rsidR="00C73087" w:rsidRDefault="00C73087" w:rsidP="00C730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73087" w:rsidTr="00C7308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73087" w:rsidTr="00C7308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1038750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/>
        </w:tc>
      </w:tr>
    </w:tbl>
    <w:p w:rsidR="00C73087" w:rsidRDefault="00C73087" w:rsidP="00C7308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3589"/>
      </w:tblGrid>
      <w:tr w:rsidR="00C73087" w:rsidTr="00C730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27 июня 2025 г. 19:59 МСК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27 июня 2025 г. 23:59 МСК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CFOR За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CAGS Против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ABST Воздержаться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</w:pPr>
            <w:r>
              <w:t>Методы голосования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NDC000000000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NADCRUMM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 xml:space="preserve">Код страны: RU. </w:t>
            </w:r>
            <w:r>
              <w:br/>
              <w:t>АО «СТАТУС»; 109052, Россия, г. Москва, ул. Новохохловская, д. 23, стр</w:t>
            </w:r>
            <w:r>
              <w:br/>
              <w:t>. 1</w:t>
            </w: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https://online.rostatus.ru/</w:t>
            </w:r>
          </w:p>
        </w:tc>
      </w:tr>
    </w:tbl>
    <w:p w:rsidR="00C73087" w:rsidRDefault="00C73087" w:rsidP="00C730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7676"/>
        <w:gridCol w:w="27"/>
      </w:tblGrid>
      <w:tr w:rsidR="00C73087" w:rsidTr="00C7308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C73087" w:rsidTr="00C7308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73087" w:rsidRDefault="00C7308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Об избрании Председателя и секретаря заседания годового общего собрания акционеров ПАО «Группа «Русагро».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1.1. Избрать Стафееву Анну Николаевну Председателем заседания годового общего собрания акционеров ПАО «Группа «Русагро». 1.2. Избрать Великоречину Яну Юрьевну секретарем заседания годового общего собрания акционеров ПАО «Группа «Русагро».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73087" w:rsidRDefault="00C73087"/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 распределении чистой прибыли (в том числе выплате (объявлении) дивидендов) и убытков ПАО «Группа «Русагро»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Чистую прибыль ПАО «Группа «Русагро» по результатам 2024 г. в размере 2 394 889 000 (два миллиарда триста девяносто четыре миллиона восемьсот восемьдесят девять тысяч) рублей 00 копеек оставить в распоряжении ПАО «Группа «Русагро», направить на развитие. Дивиденды по обыкновенным акциям не выплачивать.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73087" w:rsidRDefault="00C73087"/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Об утверждении Положения о вознаграждениях, выплачиваемых членам Совета директоров ПАО «Группа «Русагро».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Утвердить Положение о вознаграждениях, выплачиваемых членам Совета директоров ПАО «Группа «Русагро».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73087" w:rsidRDefault="00C73087"/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Выплатить каждому члену Совета директоров ПАО «Группа «Русагро», полномочия которого не были прекращены на 31.12.2024, вознаграждение в размере 213 698,00 (двести тринадцать тысяч шестьсот девяносто восемь) рублей 00 копеек по итогам работы за 2024 год.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73087" w:rsidRDefault="00C73087"/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Об утверждении аудитора ПАО «Группа «Русагро» на 2025 г.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3087" w:rsidRDefault="00C73087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Утвердить в качестве аудитора бухгалтерской (финансовой) отчетности ПАО «Группа «Русагро» на 2025 год ООО "Интерком-Аудит" (ОРНЗ 11606074492, ОГРН 1137746561787).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  <w:tr w:rsidR="00C73087" w:rsidTr="00C730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RU000A0JQUZ6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3087" w:rsidRDefault="00C73087">
            <w:r>
              <w:t>GRRA/01#RU#1-01-14044-A#Акция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C73087" w:rsidRDefault="00C73087">
            <w:pPr>
              <w:rPr>
                <w:sz w:val="20"/>
                <w:szCs w:val="20"/>
              </w:rPr>
            </w:pPr>
          </w:p>
        </w:tc>
      </w:tr>
    </w:tbl>
    <w:p w:rsidR="00C73087" w:rsidRDefault="00C73087" w:rsidP="00C73087"/>
    <w:p w:rsidR="00C73087" w:rsidRDefault="00C73087" w:rsidP="00C73087">
      <w:pPr>
        <w:pStyle w:val="2"/>
      </w:pPr>
      <w:r>
        <w:t>Повестка</w:t>
      </w:r>
    </w:p>
    <w:p w:rsidR="00076EF8" w:rsidRPr="00C73087" w:rsidRDefault="00C73087" w:rsidP="00C73087">
      <w:r>
        <w:t>1. Об избрании Председателя и секретаря заседания годового общего собрания акционеров ПАО «Группа «Русагро».</w:t>
      </w:r>
      <w:r>
        <w:br/>
        <w:t>2. О распределении чистой прибыли (в том числе выплате (объявлении) дивидендов) и убытков ПАО «Группа «Русагро» по результатам отчетного 2024 года.</w:t>
      </w:r>
      <w:r>
        <w:br/>
        <w:t xml:space="preserve">3. Об утверждении Положения о вознаграждениях, выплачиваемых членам Совета директоров ПАО «Группа «Русагро». </w:t>
      </w:r>
      <w:r>
        <w:br/>
        <w:t xml:space="preserve">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</w:t>
      </w:r>
      <w:r>
        <w:br/>
        <w:t>5. Об утверждении аудитора ПАО «Группа «Русагро» на 2025 г.</w:t>
      </w:r>
      <w:bookmarkStart w:id="0" w:name="_GoBack"/>
      <w:bookmarkEnd w:id="0"/>
    </w:p>
    <w:sectPr w:rsidR="00076EF8" w:rsidRPr="00C7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F6E1B"/>
    <w:rsid w:val="00313120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2025-06-09T07:10:00Z</dcterms:created>
  <dcterms:modified xsi:type="dcterms:W3CDTF">2025-06-09T07:11:00Z</dcterms:modified>
</cp:coreProperties>
</file>