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DC" w:rsidRDefault="002D4DDC" w:rsidP="002D4DD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2D4DDC" w:rsidTr="002D4D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1033014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MEET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30 июня 2025 г. 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05 июня 2025 г.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Заочное голосование</w:t>
            </w:r>
          </w:p>
        </w:tc>
      </w:tr>
    </w:tbl>
    <w:p w:rsidR="002D4DDC" w:rsidRDefault="002D4DDC" w:rsidP="002D4D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2D4DDC" w:rsidTr="002D4DD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4DDC" w:rsidTr="002D4D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</w:tbl>
    <w:p w:rsidR="002D4DDC" w:rsidRDefault="002D4DDC" w:rsidP="002D4D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D4DDC" w:rsidTr="002D4DD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D4DDC" w:rsidTr="002D4DD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/>
        </w:tc>
      </w:tr>
    </w:tbl>
    <w:p w:rsidR="002D4DDC" w:rsidRDefault="002D4DDC" w:rsidP="002D4DD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752"/>
      </w:tblGrid>
      <w:tr w:rsidR="002D4DDC" w:rsidTr="002D4D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30 июня 2025 г. 19:59 МСК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30 июня 2025 г. 23:59 МСК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Методы голосования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NDC000000000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NADCRUMM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Код страны: RU. </w:t>
            </w:r>
            <w:r>
              <w:br/>
              <w:t>ПАО «НК «Роснефть» или ООО «Реестр-РН» 117997, г. Москва, Софийская на</w:t>
            </w:r>
            <w:r>
              <w:br/>
              <w:t>бережная, 26/1, ПАО «НК «Роснефть» или 115172, г. Москва, а/я 4 (или 1</w:t>
            </w:r>
            <w:r>
              <w:br/>
              <w:t>15172, г. Москва, а/я 24), ООО «Реестр-РН».</w:t>
            </w: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https://lka.rosneft.ru/auth/</w:t>
            </w:r>
          </w:p>
        </w:tc>
      </w:tr>
    </w:tbl>
    <w:p w:rsidR="002D4DDC" w:rsidRDefault="002D4DDC" w:rsidP="002D4D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898"/>
        <w:gridCol w:w="27"/>
      </w:tblGrid>
      <w:tr w:rsidR="002D4DDC" w:rsidTr="002D4DD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Утвердить годовой отчет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Утвердить годовую бухгалтерскую (финансовую) отчетность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Утвердить распределение прибыли ПАО «НК «Роснефть» по результатам 2024 финансового года следующим образом: млн руб. Выручка 9 344 986,03 Расходы по обычным видам деятельности (8 148 957,31) Сальдо прочих доходов и расходов (651 972,49) Налог на прибыль (в т.ч. текущий и отложенный), налоговый эффект от прочих операций (1 944,76) Чистая прибыль 542 111,47 Расходы из чистой прибыли, 542 096,79 в том числе на выплату дивидендов: по результатам 9 месяцев 2024 года 386 515,54 по итогам 2024 года 155 581,25 Оставить нераспределенной 14,68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 размере, сроках и форме выплаты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Выплатить дивиденды по результатам 2024 финансового года в денежной форме в размере 14 руб. 68 коп. (четырнадцать рублей шестьдесят восемь копеек) на одну размещенную акцию. Определить дату, на которую определяются лица, имеющие право на получение дивидендов, – 20 июля 2025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01 августа 2025 года, другим зарегистрированным в реестре акционеров держателям акций – не позднее 22 августа 2025 года.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Утвердить вознаграждение следующим членам Совета директоров ПАО «НК «Роснефть» за период выполнения ими своих обязанностей в </w:t>
            </w:r>
            <w:r>
              <w:lastRenderedPageBreak/>
              <w:t>размере: • Аль-Сада Мухаммеду Бин Салеху – на сумму 600 000 долларов США; • Некипелову Александру Дмитриевичу – на сумму 550 000 долларов США; • Акимову Андрею Игоревичу – на сумму 500 000 долларов США; • Акино А. Педро мл. – на сумму 530 000 долларов США; • Алсуваиди Файзалу – на сумму 600 000 долларов США; • Аль-Моханнади Хамаду Рашиду – на сумму 560 000 долларов США; • Мартынову Виктору Георгиевичу – на сумму 560 000 долларов США; • Сатишу Говинду Коттису – на сумму 560 000 долларов США. Выплата вознаграждения членам Совета директоров – резидентам РФ осуществляется в рублях по курсу Центрального банка РФ на дату платежа. Выплата вознаграждения членам Совета директоров, не являющимся резидентами РФ, осуществляется в долларах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Утвердить вознаграждение членам Ревизионной комиссии ПАО «НК «Роснефть» за период выполнения ими своих обязанностей в размере: • Андриановой Ольге Анатольевне – 275 800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Говинда Коттиса Сатиша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Мухаммеда Бин Салеха Аль-Сада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Ревизионную комиссию ПАО «НК «Роснефть» в количестве 5 человек: - Доронину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 xml:space="preserve">Дополнительные требования к </w:t>
            </w:r>
            <w: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wordWrap w:val="0"/>
            </w:pPr>
            <w: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4DDC" w:rsidRDefault="002D4DDC"/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DDC" w:rsidRDefault="002D4DDC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  <w:tr w:rsidR="002D4DDC" w:rsidTr="002D4D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DDC" w:rsidRDefault="002D4DDC">
            <w: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2D4DDC" w:rsidRDefault="002D4DDC">
            <w:pPr>
              <w:rPr>
                <w:sz w:val="20"/>
                <w:szCs w:val="20"/>
              </w:rPr>
            </w:pPr>
          </w:p>
        </w:tc>
      </w:tr>
    </w:tbl>
    <w:p w:rsidR="002D4DDC" w:rsidRDefault="002D4DDC" w:rsidP="002D4DDC"/>
    <w:p w:rsidR="002D4DDC" w:rsidRDefault="002D4DDC" w:rsidP="002D4DDC">
      <w:pPr>
        <w:pStyle w:val="2"/>
      </w:pPr>
      <w:r>
        <w:lastRenderedPageBreak/>
        <w:t>Повестка</w:t>
      </w:r>
    </w:p>
    <w:p w:rsidR="00076EF8" w:rsidRPr="007763CD" w:rsidRDefault="002D4DDC" w:rsidP="002D4DDC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Утверждение распределения прибыли Общества по результатам 2024 года. </w:t>
      </w:r>
      <w:r>
        <w:br/>
        <w:t xml:space="preserve">4. О размере, сроках и форме выплаты дивидендов по результатам 2024 года. </w:t>
      </w:r>
      <w:r>
        <w:br/>
        <w:t xml:space="preserve">5. О вознаграждении и компенсации расходов членам Совета директоров Общества. </w:t>
      </w:r>
      <w:r>
        <w:br/>
        <w:t xml:space="preserve">6. О вознаграждении и компенсации расходов членам Ревизионной комиссии Общества. </w:t>
      </w:r>
      <w:r>
        <w:br/>
        <w:t xml:space="preserve">7. Избрание членов Совета директоров Общества. </w:t>
      </w:r>
      <w:r>
        <w:br/>
        <w:t xml:space="preserve">8. Избрание членов Ревизионной комиссии Общества. </w:t>
      </w:r>
      <w:r>
        <w:br/>
        <w:t xml:space="preserve">9. О назначении аудиторской организации Общества. </w:t>
      </w:r>
      <w:bookmarkStart w:id="0" w:name="_GoBack"/>
      <w:bookmarkEnd w:id="0"/>
      <w:r w:rsidR="007763CD">
        <w:t>ва.</w:t>
      </w:r>
    </w:p>
    <w:sectPr w:rsidR="00076EF8" w:rsidRPr="0077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87AF8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2025-06-10T06:03:00Z</dcterms:created>
  <dcterms:modified xsi:type="dcterms:W3CDTF">2025-06-10T06:03:00Z</dcterms:modified>
</cp:coreProperties>
</file>