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D8E8D" w14:textId="77777777" w:rsidR="008C5FA0" w:rsidRDefault="003D52C2">
      <w:pPr>
        <w:spacing w:after="37"/>
        <w:ind w:right="144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3C13E153" w14:textId="77777777" w:rsidR="00A267E8" w:rsidRDefault="00A267E8">
      <w:pPr>
        <w:spacing w:after="37"/>
        <w:ind w:right="144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ООО «</w:t>
      </w:r>
      <w:proofErr w:type="spellStart"/>
      <w:r>
        <w:rPr>
          <w:rFonts w:ascii="Tahoma" w:eastAsia="Tahoma" w:hAnsi="Tahoma" w:cs="Tahoma"/>
          <w:color w:val="616365"/>
          <w:sz w:val="36"/>
        </w:rPr>
        <w:t>Сибстекло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» </w:t>
      </w:r>
    </w:p>
    <w:p w14:paraId="0A1E301E" w14:textId="69DF718B" w:rsidR="00A267E8" w:rsidRPr="00A267E8" w:rsidRDefault="00A267E8">
      <w:pPr>
        <w:spacing w:after="37"/>
        <w:ind w:right="144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(рег. номер </w:t>
      </w:r>
      <w:r w:rsidRPr="00A267E8">
        <w:rPr>
          <w:rFonts w:ascii="Tahoma" w:eastAsia="Tahoma" w:hAnsi="Tahoma" w:cs="Tahoma"/>
          <w:color w:val="616365"/>
          <w:sz w:val="36"/>
        </w:rPr>
        <w:t>4B02-0200373-R</w:t>
      </w:r>
      <w:r w:rsidRPr="00A267E8">
        <w:rPr>
          <w:rFonts w:ascii="Tahoma" w:eastAsia="Tahoma" w:hAnsi="Tahoma" w:cs="Tahoma"/>
          <w:color w:val="616365"/>
          <w:sz w:val="36"/>
        </w:rPr>
        <w:t>)</w:t>
      </w:r>
    </w:p>
    <w:p w14:paraId="276B2B5B" w14:textId="0397870E" w:rsidR="008C5FA0" w:rsidRDefault="008C5FA0">
      <w:pPr>
        <w:spacing w:after="0" w:line="265" w:lineRule="auto"/>
        <w:ind w:left="2318" w:hanging="10"/>
      </w:pPr>
    </w:p>
    <w:tbl>
      <w:tblPr>
        <w:tblStyle w:val="TableGrid"/>
        <w:tblW w:w="10295" w:type="dxa"/>
        <w:tblInd w:w="209" w:type="dxa"/>
        <w:tblCellMar>
          <w:top w:w="125" w:type="dxa"/>
          <w:left w:w="82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1035"/>
        <w:gridCol w:w="1020"/>
        <w:gridCol w:w="166"/>
        <w:gridCol w:w="869"/>
        <w:gridCol w:w="1020"/>
        <w:gridCol w:w="167"/>
        <w:gridCol w:w="870"/>
        <w:gridCol w:w="331"/>
        <w:gridCol w:w="826"/>
        <w:gridCol w:w="898"/>
        <w:gridCol w:w="1035"/>
        <w:gridCol w:w="1020"/>
        <w:gridCol w:w="1038"/>
      </w:tblGrid>
      <w:tr w:rsidR="008C5FA0" w14:paraId="04EFA836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0019" w14:textId="77777777" w:rsidR="008C5FA0" w:rsidRDefault="003D52C2">
            <w:pPr>
              <w:spacing w:after="0"/>
              <w:ind w:left="4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8C5FA0" w14:paraId="59A781A6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4CD05" w14:textId="77777777" w:rsidR="008C5FA0" w:rsidRDefault="003D52C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3BDE" w14:textId="77777777" w:rsidR="008C5FA0" w:rsidRDefault="003D52C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1074669</w:t>
            </w:r>
          </w:p>
        </w:tc>
      </w:tr>
      <w:tr w:rsidR="008C5FA0" w14:paraId="6DEA2701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59A85" w14:textId="77777777" w:rsidR="008C5FA0" w:rsidRDefault="003D52C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5924B" w14:textId="77777777" w:rsidR="008C5FA0" w:rsidRDefault="003D52C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(INTR) Выплата купонного/процентного дохода</w:t>
            </w:r>
          </w:p>
        </w:tc>
      </w:tr>
      <w:tr w:rsidR="008C5FA0" w14:paraId="374AB0EB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73072" w14:textId="77777777" w:rsidR="008C5FA0" w:rsidRDefault="003D52C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обработки информации о КД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A7296" w14:textId="77777777" w:rsidR="008C5FA0" w:rsidRDefault="003D52C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(DISN) Распределение в результате КД</w:t>
            </w:r>
          </w:p>
        </w:tc>
      </w:tr>
      <w:tr w:rsidR="008C5FA0" w14:paraId="5D0846F7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20BB3" w14:textId="77777777" w:rsidR="008C5FA0" w:rsidRDefault="003D52C2">
            <w:pPr>
              <w:spacing w:after="0"/>
              <w:ind w:right="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7B42E" w14:textId="77777777" w:rsidR="008C5FA0" w:rsidRDefault="003D52C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(MAND) Обязательное событие, инструкций не требуется</w:t>
            </w:r>
          </w:p>
        </w:tc>
      </w:tr>
      <w:tr w:rsidR="008C5FA0" w14:paraId="49B1BCCA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74E1F" w14:textId="77777777" w:rsidR="008C5FA0" w:rsidRDefault="003D52C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CAD50" w14:textId="77777777" w:rsidR="008C5FA0" w:rsidRDefault="003D52C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21.05.2026</w:t>
            </w:r>
          </w:p>
        </w:tc>
      </w:tr>
      <w:tr w:rsidR="008C5FA0" w14:paraId="38DD5971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6C59" w14:textId="77777777" w:rsidR="008C5FA0" w:rsidRDefault="003D52C2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дающих право на участие в корпоративном действии</w:t>
            </w:r>
          </w:p>
        </w:tc>
      </w:tr>
      <w:tr w:rsidR="008C5FA0" w14:paraId="18283114" w14:textId="77777777" w:rsidTr="00A267E8">
        <w:trPr>
          <w:trHeight w:val="1426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D05FD" w14:textId="77777777" w:rsidR="008C5FA0" w:rsidRDefault="003D52C2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счета</w:t>
            </w:r>
          </w:p>
          <w:p w14:paraId="549B8EC1" w14:textId="77777777" w:rsidR="008C5FA0" w:rsidRDefault="003D52C2">
            <w:pPr>
              <w:spacing w:after="0"/>
              <w:ind w:righ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депо/</w:t>
            </w:r>
          </w:p>
          <w:p w14:paraId="6EC065C4" w14:textId="77777777" w:rsidR="008C5FA0" w:rsidRDefault="003D52C2">
            <w:pPr>
              <w:spacing w:after="0"/>
              <w:ind w:left="4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раздела</w:t>
            </w:r>
          </w:p>
          <w:p w14:paraId="660D005E" w14:textId="77777777" w:rsidR="008C5FA0" w:rsidRDefault="003D52C2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gramStart"/>
            <w:r>
              <w:rPr>
                <w:rFonts w:ascii="Tahoma" w:eastAsia="Tahoma" w:hAnsi="Tahoma" w:cs="Tahoma"/>
                <w:color w:val="616365"/>
                <w:sz w:val="18"/>
              </w:rPr>
              <w:t>субсчет</w:t>
            </w:r>
            <w:proofErr w:type="gram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 депо)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41335" w14:textId="77777777" w:rsidR="008C5FA0" w:rsidRDefault="003D52C2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191CD" w14:textId="77777777" w:rsidR="008C5FA0" w:rsidRDefault="003D52C2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ционный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32C22" w14:textId="77777777" w:rsidR="008C5FA0" w:rsidRDefault="003D52C2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регистра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ции</w:t>
            </w:r>
            <w:proofErr w:type="spellEnd"/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0D2D8" w14:textId="77777777" w:rsidR="008C5FA0" w:rsidRDefault="003D52C2">
            <w:pPr>
              <w:spacing w:after="0"/>
              <w:ind w:left="18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56EAC" w14:textId="77777777" w:rsidR="008C5FA0" w:rsidRDefault="003D52C2">
            <w:pPr>
              <w:spacing w:after="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вание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выпуска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3C442" w14:textId="77777777" w:rsidR="008C5FA0" w:rsidRDefault="003D52C2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</w:t>
            </w:r>
          </w:p>
          <w:p w14:paraId="590CD08C" w14:textId="77777777" w:rsidR="008C5FA0" w:rsidRDefault="003D52C2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01.05.20</w:t>
            </w:r>
          </w:p>
          <w:p w14:paraId="5BA96A04" w14:textId="77777777" w:rsidR="008C5FA0" w:rsidRDefault="003D52C2">
            <w:pPr>
              <w:spacing w:after="0"/>
              <w:ind w:right="1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50F85" w14:textId="77777777" w:rsidR="008C5FA0" w:rsidRDefault="003D52C2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расчета купона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122A8" w14:textId="77777777" w:rsidR="008C5FA0" w:rsidRDefault="003D52C2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Дата следую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щего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купона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B497E" w14:textId="77777777" w:rsidR="008C5FA0" w:rsidRDefault="003D52C2">
            <w:pPr>
              <w:spacing w:after="0" w:line="230" w:lineRule="auto"/>
              <w:ind w:left="191" w:hanging="143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Предыд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ущее</w:t>
            </w:r>
            <w:proofErr w:type="spellEnd"/>
          </w:p>
          <w:p w14:paraId="2B9F4509" w14:textId="77777777" w:rsidR="008C5FA0" w:rsidRDefault="003D52C2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значение фактора</w:t>
            </w:r>
          </w:p>
        </w:tc>
      </w:tr>
      <w:tr w:rsidR="008C5FA0" w:rsidRPr="00A267E8" w14:paraId="66EEEACF" w14:textId="77777777" w:rsidTr="00A267E8">
        <w:trPr>
          <w:trHeight w:val="585"/>
        </w:trPr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98B1" w14:textId="77777777" w:rsidR="008C5FA0" w:rsidRPr="00A267E8" w:rsidRDefault="003D52C2">
            <w:pPr>
              <w:spacing w:after="0"/>
              <w:ind w:left="222" w:hanging="210"/>
              <w:rPr>
                <w:sz w:val="16"/>
                <w:szCs w:val="16"/>
              </w:rPr>
            </w:pPr>
            <w:r w:rsidRPr="00A267E8">
              <w:rPr>
                <w:rFonts w:ascii="Tahoma" w:eastAsia="Tahoma" w:hAnsi="Tahoma" w:cs="Tahoma"/>
                <w:color w:val="616365"/>
                <w:sz w:val="16"/>
                <w:szCs w:val="16"/>
              </w:rPr>
              <w:t>HL230427 0020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1A2A0" w14:textId="77777777" w:rsidR="008C5FA0" w:rsidRPr="00A267E8" w:rsidRDefault="003D52C2">
            <w:pPr>
              <w:spacing w:after="0"/>
              <w:ind w:left="179" w:hanging="135"/>
              <w:rPr>
                <w:sz w:val="16"/>
                <w:szCs w:val="16"/>
              </w:rPr>
            </w:pPr>
            <w:r w:rsidRPr="00A267E8">
              <w:rPr>
                <w:rFonts w:ascii="Tahoma" w:eastAsia="Tahoma" w:hAnsi="Tahoma" w:cs="Tahoma"/>
                <w:color w:val="616365"/>
                <w:sz w:val="16"/>
                <w:szCs w:val="16"/>
              </w:rPr>
              <w:t>RU000A1 0CJ84</w:t>
            </w:r>
          </w:p>
        </w:tc>
        <w:tc>
          <w:tcPr>
            <w:tcW w:w="10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8DCA4" w14:textId="77777777" w:rsidR="008C5FA0" w:rsidRPr="00A267E8" w:rsidRDefault="003D52C2">
            <w:pPr>
              <w:spacing w:after="0"/>
              <w:jc w:val="center"/>
              <w:rPr>
                <w:sz w:val="16"/>
                <w:szCs w:val="16"/>
              </w:rPr>
            </w:pPr>
            <w:r w:rsidRPr="00A267E8">
              <w:rPr>
                <w:rFonts w:ascii="Tahoma" w:eastAsia="Tahoma" w:hAnsi="Tahoma" w:cs="Tahoma"/>
                <w:color w:val="616365"/>
                <w:sz w:val="16"/>
                <w:szCs w:val="16"/>
              </w:rPr>
              <w:t>4B02-0200373-R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57DFC" w14:textId="77777777" w:rsidR="008C5FA0" w:rsidRPr="00A267E8" w:rsidRDefault="003D52C2">
            <w:pPr>
              <w:spacing w:after="0"/>
              <w:jc w:val="center"/>
              <w:rPr>
                <w:sz w:val="16"/>
                <w:szCs w:val="16"/>
              </w:rPr>
            </w:pPr>
            <w:r w:rsidRPr="00A267E8">
              <w:rPr>
                <w:rFonts w:ascii="Tahoma" w:eastAsia="Tahoma" w:hAnsi="Tahoma" w:cs="Tahoma"/>
                <w:color w:val="616365"/>
                <w:sz w:val="16"/>
                <w:szCs w:val="16"/>
              </w:rPr>
              <w:t>15.08.202 5</w:t>
            </w:r>
          </w:p>
        </w:tc>
        <w:tc>
          <w:tcPr>
            <w:tcW w:w="10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F081" w14:textId="77777777" w:rsidR="008C5FA0" w:rsidRPr="00A267E8" w:rsidRDefault="003D52C2">
            <w:pPr>
              <w:spacing w:after="0"/>
              <w:jc w:val="center"/>
              <w:rPr>
                <w:sz w:val="16"/>
                <w:szCs w:val="16"/>
              </w:rPr>
            </w:pPr>
            <w:r w:rsidRPr="00A267E8">
              <w:rPr>
                <w:rFonts w:ascii="Tahoma" w:eastAsia="Tahoma" w:hAnsi="Tahoma" w:cs="Tahoma"/>
                <w:color w:val="616365"/>
                <w:sz w:val="16"/>
                <w:szCs w:val="16"/>
              </w:rPr>
              <w:t>RU000A1 0CJ84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D7B67" w14:textId="2E061861" w:rsidR="008C5FA0" w:rsidRPr="00A267E8" w:rsidRDefault="003D52C2">
            <w:pPr>
              <w:spacing w:after="0"/>
              <w:ind w:left="87" w:hanging="53"/>
              <w:rPr>
                <w:sz w:val="16"/>
                <w:szCs w:val="16"/>
              </w:rPr>
            </w:pPr>
            <w:proofErr w:type="spellStart"/>
            <w:r w:rsidRPr="00A267E8">
              <w:rPr>
                <w:rFonts w:ascii="Tahoma" w:eastAsia="Tahoma" w:hAnsi="Tahoma" w:cs="Tahoma"/>
                <w:color w:val="616365"/>
                <w:sz w:val="16"/>
                <w:szCs w:val="16"/>
              </w:rPr>
              <w:t>Сибстекл</w:t>
            </w:r>
            <w:r w:rsidRPr="00A267E8">
              <w:rPr>
                <w:rFonts w:ascii="Tahoma" w:eastAsia="Tahoma" w:hAnsi="Tahoma" w:cs="Tahoma"/>
                <w:color w:val="616365"/>
                <w:sz w:val="16"/>
                <w:szCs w:val="16"/>
              </w:rPr>
              <w:t>о</w:t>
            </w:r>
            <w:proofErr w:type="spellEnd"/>
            <w:r w:rsidRPr="00A267E8">
              <w:rPr>
                <w:rFonts w:ascii="Tahoma" w:eastAsia="Tahoma" w:hAnsi="Tahoma" w:cs="Tahoma"/>
                <w:color w:val="616365"/>
                <w:sz w:val="16"/>
                <w:szCs w:val="16"/>
              </w:rPr>
              <w:t xml:space="preserve"> обб02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3DF88" w14:textId="77777777" w:rsidR="008C5FA0" w:rsidRPr="00A267E8" w:rsidRDefault="003D52C2">
            <w:pPr>
              <w:spacing w:after="0"/>
              <w:ind w:right="15"/>
              <w:jc w:val="center"/>
              <w:rPr>
                <w:sz w:val="16"/>
                <w:szCs w:val="16"/>
              </w:rPr>
            </w:pPr>
            <w:r w:rsidRPr="00A267E8">
              <w:rPr>
                <w:rFonts w:ascii="Tahoma" w:eastAsia="Tahoma" w:hAnsi="Tahoma" w:cs="Tahoma"/>
                <w:color w:val="616365"/>
                <w:sz w:val="16"/>
                <w:szCs w:val="16"/>
              </w:rPr>
              <w:t>9250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33854" w14:textId="77777777" w:rsidR="008C5FA0" w:rsidRPr="00A267E8" w:rsidRDefault="003D52C2">
            <w:pPr>
              <w:spacing w:after="0"/>
              <w:ind w:right="13"/>
              <w:jc w:val="center"/>
              <w:rPr>
                <w:sz w:val="16"/>
                <w:szCs w:val="16"/>
              </w:rPr>
            </w:pPr>
            <w:r w:rsidRPr="00A267E8">
              <w:rPr>
                <w:rFonts w:ascii="Tahoma" w:eastAsia="Tahoma" w:hAnsi="Tahoma" w:cs="Tahoma"/>
                <w:color w:val="616365"/>
                <w:sz w:val="16"/>
                <w:szCs w:val="16"/>
              </w:rPr>
              <w:t>A005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4B2C7" w14:textId="77777777" w:rsidR="008C5FA0" w:rsidRPr="00A267E8" w:rsidRDefault="003D52C2">
            <w:pPr>
              <w:spacing w:after="0"/>
              <w:jc w:val="center"/>
              <w:rPr>
                <w:sz w:val="16"/>
                <w:szCs w:val="16"/>
              </w:rPr>
            </w:pPr>
            <w:r w:rsidRPr="00A267E8">
              <w:rPr>
                <w:rFonts w:ascii="Tahoma" w:eastAsia="Tahoma" w:hAnsi="Tahoma" w:cs="Tahoma"/>
                <w:color w:val="616365"/>
                <w:sz w:val="16"/>
                <w:szCs w:val="16"/>
              </w:rPr>
              <w:t>21.06.202 6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B41FA" w14:textId="77777777" w:rsidR="008C5FA0" w:rsidRPr="00A267E8" w:rsidRDefault="003D52C2">
            <w:pPr>
              <w:spacing w:after="0"/>
              <w:ind w:right="6"/>
              <w:jc w:val="center"/>
              <w:rPr>
                <w:sz w:val="16"/>
                <w:szCs w:val="16"/>
              </w:rPr>
            </w:pPr>
            <w:r w:rsidRPr="00A267E8">
              <w:rPr>
                <w:rFonts w:ascii="Tahoma" w:eastAsia="Tahoma" w:hAnsi="Tahoma" w:cs="Tahoma"/>
                <w:color w:val="616365"/>
                <w:sz w:val="16"/>
                <w:szCs w:val="16"/>
              </w:rPr>
              <w:t>1</w:t>
            </w:r>
          </w:p>
        </w:tc>
      </w:tr>
      <w:tr w:rsidR="008C5FA0" w14:paraId="4C8633B8" w14:textId="77777777">
        <w:trPr>
          <w:trHeight w:val="16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302FA" w14:textId="77777777" w:rsidR="008C5FA0" w:rsidRDefault="008C5FA0"/>
        </w:tc>
      </w:tr>
      <w:tr w:rsidR="008C5FA0" w14:paraId="3D465815" w14:textId="77777777">
        <w:trPr>
          <w:trHeight w:val="375"/>
        </w:trPr>
        <w:tc>
          <w:tcPr>
            <w:tcW w:w="222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B0045" w14:textId="77777777" w:rsidR="008C5FA0" w:rsidRDefault="003D52C2">
            <w:pPr>
              <w:spacing w:after="0"/>
              <w:ind w:lef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выпуска</w:t>
            </w:r>
          </w:p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3C85" w14:textId="77777777" w:rsidR="008C5FA0" w:rsidRDefault="003D52C2">
            <w:pPr>
              <w:spacing w:after="0"/>
              <w:ind w:left="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Номинальная стоимость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C91E8" w14:textId="77777777" w:rsidR="008C5FA0" w:rsidRDefault="003D52C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1000.0000 RUB</w:t>
            </w:r>
          </w:p>
        </w:tc>
      </w:tr>
      <w:tr w:rsidR="008C5FA0" w14:paraId="4502A6D8" w14:textId="77777777">
        <w:trPr>
          <w:trHeight w:val="585"/>
        </w:trPr>
        <w:tc>
          <w:tcPr>
            <w:tcW w:w="0" w:type="auto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DFF8F" w14:textId="77777777" w:rsidR="008C5FA0" w:rsidRDefault="008C5FA0"/>
        </w:tc>
        <w:tc>
          <w:tcPr>
            <w:tcW w:w="32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1FA4D" w14:textId="77777777" w:rsidR="008C5FA0" w:rsidRDefault="003D52C2">
            <w:pPr>
              <w:spacing w:after="0"/>
              <w:ind w:left="3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наступления срока обязательств (погашения)</w:t>
            </w:r>
          </w:p>
        </w:tc>
        <w:tc>
          <w:tcPr>
            <w:tcW w:w="48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C1E4A" w14:textId="77777777" w:rsidR="008C5FA0" w:rsidRDefault="003D52C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09.08.2028</w:t>
            </w:r>
          </w:p>
        </w:tc>
      </w:tr>
      <w:tr w:rsidR="008C5FA0" w14:paraId="2CDA68FF" w14:textId="77777777">
        <w:trPr>
          <w:trHeight w:val="375"/>
        </w:trPr>
        <w:tc>
          <w:tcPr>
            <w:tcW w:w="102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77B85" w14:textId="77777777" w:rsidR="008C5FA0" w:rsidRDefault="003D52C2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выплате</w:t>
            </w:r>
          </w:p>
        </w:tc>
      </w:tr>
      <w:tr w:rsidR="008C5FA0" w14:paraId="0A299910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C3A5" w14:textId="77777777" w:rsidR="008C5FA0" w:rsidRDefault="003D52C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купона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75F2" w14:textId="77777777" w:rsidR="008C5FA0" w:rsidRDefault="003D52C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009</w:t>
            </w:r>
          </w:p>
        </w:tc>
      </w:tr>
      <w:tr w:rsidR="008C5FA0" w14:paraId="776F4E08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1AD9C" w14:textId="77777777" w:rsidR="008C5FA0" w:rsidRDefault="003D52C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начала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3FB9" w14:textId="77777777" w:rsidR="008C5FA0" w:rsidRDefault="003D52C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22.04.2026</w:t>
            </w:r>
          </w:p>
        </w:tc>
      </w:tr>
      <w:tr w:rsidR="008C5FA0" w14:paraId="3A489D8F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18118" w14:textId="77777777" w:rsidR="008C5FA0" w:rsidRDefault="003D52C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окончания текущего периода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36AF" w14:textId="77777777" w:rsidR="008C5FA0" w:rsidRDefault="003D52C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8C5FA0" w14:paraId="0C927CF1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14374" w14:textId="77777777" w:rsidR="008C5FA0" w:rsidRDefault="003D52C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дней в периоде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7E14" w14:textId="77777777" w:rsidR="008C5FA0" w:rsidRDefault="003D52C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</w:t>
            </w:r>
          </w:p>
        </w:tc>
      </w:tr>
      <w:tr w:rsidR="008C5FA0" w14:paraId="28A992BE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DB73" w14:textId="77777777" w:rsidR="008C5FA0" w:rsidRDefault="003D52C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 (по решению о выпуске)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C9EE" w14:textId="77777777" w:rsidR="008C5FA0" w:rsidRDefault="003D52C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21.05.2026</w:t>
            </w:r>
          </w:p>
        </w:tc>
      </w:tr>
      <w:tr w:rsidR="008C5FA0" w14:paraId="7AC78BA6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F505A" w14:textId="77777777" w:rsidR="008C5FA0" w:rsidRDefault="003D52C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Расчетная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A518E" w14:textId="77777777" w:rsidR="008C5FA0" w:rsidRDefault="003D52C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8C5FA0" w14:paraId="292A7419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620E" w14:textId="77777777" w:rsidR="008C5FA0" w:rsidRDefault="003D52C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8B95" w14:textId="77777777" w:rsidR="008C5FA0" w:rsidRDefault="003D52C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8C5FA0" w14:paraId="644A928B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4B9EC" w14:textId="77777777" w:rsidR="008C5FA0" w:rsidRDefault="003D52C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Процентная ставка %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8095" w14:textId="77777777" w:rsidR="008C5FA0" w:rsidRDefault="003D52C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24.5</w:t>
            </w:r>
          </w:p>
        </w:tc>
      </w:tr>
      <w:tr w:rsidR="008C5FA0" w14:paraId="6FD9B73B" w14:textId="77777777">
        <w:trPr>
          <w:trHeight w:val="58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C41A" w14:textId="77777777" w:rsidR="008C5FA0" w:rsidRDefault="003D52C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Купонный доход/Частичное погашение/ Погашение на одну ЦБ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3D89C" w14:textId="77777777" w:rsidR="008C5FA0" w:rsidRDefault="003D52C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20.14 RUB</w:t>
            </w:r>
          </w:p>
        </w:tc>
      </w:tr>
      <w:tr w:rsidR="008C5FA0" w14:paraId="2EA7ACCE" w14:textId="77777777">
        <w:trPr>
          <w:trHeight w:val="375"/>
        </w:trPr>
        <w:tc>
          <w:tcPr>
            <w:tcW w:w="42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351E" w14:textId="77777777" w:rsidR="008C5FA0" w:rsidRDefault="003D52C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Размер выплаты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D7BEB" w14:textId="77777777" w:rsidR="008C5FA0" w:rsidRDefault="003D52C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20.14 RUB</w:t>
            </w:r>
          </w:p>
        </w:tc>
      </w:tr>
    </w:tbl>
    <w:p w14:paraId="1911AAB4" w14:textId="61B80258" w:rsidR="008C5FA0" w:rsidRDefault="008C5FA0" w:rsidP="00A267E8">
      <w:pPr>
        <w:tabs>
          <w:tab w:val="right" w:pos="10851"/>
        </w:tabs>
        <w:spacing w:after="3" w:line="265" w:lineRule="auto"/>
        <w:ind w:left="-15"/>
      </w:pPr>
    </w:p>
    <w:sectPr w:rsidR="008C5FA0" w:rsidSect="00A267E8">
      <w:pgSz w:w="11899" w:h="16838"/>
      <w:pgMar w:top="344" w:right="842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FA0"/>
    <w:rsid w:val="003D52C2"/>
    <w:rsid w:val="008C5FA0"/>
    <w:rsid w:val="00A267E8"/>
    <w:rsid w:val="00F5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D5C1"/>
  <w15:docId w15:val="{0AD5509C-B5A4-4640-9486-8128D67F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2026-05-08T03:34:00Z</dcterms:created>
  <dcterms:modified xsi:type="dcterms:W3CDTF">2026-05-08T03:34:00Z</dcterms:modified>
</cp:coreProperties>
</file>