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E8F91" w14:textId="77777777" w:rsidR="00912375" w:rsidRDefault="00D33D60">
      <w:pPr>
        <w:spacing w:after="75" w:line="238" w:lineRule="auto"/>
        <w:ind w:left="1364" w:hanging="825"/>
        <w:rPr>
          <w:rFonts w:ascii="Tahoma" w:eastAsia="Tahoma" w:hAnsi="Tahoma" w:cs="Tahoma"/>
          <w:color w:val="616365"/>
          <w:sz w:val="36"/>
        </w:rPr>
      </w:pPr>
      <w:r>
        <w:rPr>
          <w:rFonts w:ascii="Tahoma" w:eastAsia="Tahoma" w:hAnsi="Tahoma" w:cs="Tahoma"/>
          <w:color w:val="616365"/>
          <w:sz w:val="36"/>
        </w:rPr>
        <w:t>Сообщение о заседании или заочном голосовании для принятия решений общим собранием</w:t>
      </w:r>
      <w:r w:rsidR="00912375">
        <w:rPr>
          <w:rFonts w:ascii="Tahoma" w:eastAsia="Tahoma" w:hAnsi="Tahoma" w:cs="Tahoma"/>
          <w:color w:val="616365"/>
          <w:sz w:val="36"/>
        </w:rPr>
        <w:t xml:space="preserve"> эмитента </w:t>
      </w:r>
    </w:p>
    <w:p w14:paraId="0CD6B8E5" w14:textId="3981600C" w:rsidR="002871E8" w:rsidRPr="00912375" w:rsidRDefault="00912375" w:rsidP="00912375">
      <w:pPr>
        <w:spacing w:after="75" w:line="238" w:lineRule="auto"/>
        <w:ind w:left="567"/>
        <w:jc w:val="center"/>
        <w:rPr>
          <w:rFonts w:ascii="Tahoma" w:eastAsia="Tahoma" w:hAnsi="Tahoma" w:cs="Tahoma"/>
          <w:color w:val="616365"/>
          <w:sz w:val="36"/>
        </w:rPr>
      </w:pPr>
      <w:r>
        <w:rPr>
          <w:rFonts w:ascii="Tahoma" w:eastAsia="Tahoma" w:hAnsi="Tahoma" w:cs="Tahoma"/>
          <w:color w:val="616365"/>
          <w:sz w:val="36"/>
        </w:rPr>
        <w:t>ПАО «Группа «Русагро» (</w:t>
      </w:r>
      <w:proofErr w:type="spellStart"/>
      <w:r>
        <w:rPr>
          <w:rFonts w:ascii="Tahoma" w:eastAsia="Tahoma" w:hAnsi="Tahoma" w:cs="Tahoma"/>
          <w:color w:val="616365"/>
          <w:sz w:val="36"/>
        </w:rPr>
        <w:t>рег.номер</w:t>
      </w:r>
      <w:proofErr w:type="spellEnd"/>
      <w:r>
        <w:rPr>
          <w:rFonts w:ascii="Tahoma" w:eastAsia="Tahoma" w:hAnsi="Tahoma" w:cs="Tahoma"/>
          <w:color w:val="616365"/>
          <w:sz w:val="36"/>
        </w:rPr>
        <w:t xml:space="preserve"> </w:t>
      </w:r>
      <w:r w:rsidRPr="00912375">
        <w:rPr>
          <w:rFonts w:ascii="Tahoma" w:eastAsia="Tahoma" w:hAnsi="Tahoma" w:cs="Tahoma"/>
          <w:color w:val="616365"/>
          <w:sz w:val="36"/>
        </w:rPr>
        <w:t>1-01-14044-A)</w:t>
      </w:r>
    </w:p>
    <w:p w14:paraId="5D5DFEBC" w14:textId="26F9F684" w:rsidR="002871E8" w:rsidRDefault="002871E8">
      <w:pPr>
        <w:spacing w:after="0"/>
        <w:ind w:left="246"/>
      </w:pPr>
    </w:p>
    <w:tbl>
      <w:tblPr>
        <w:tblStyle w:val="TableGrid"/>
        <w:tblW w:w="10295" w:type="dxa"/>
        <w:tblInd w:w="209" w:type="dxa"/>
        <w:tblCellMar>
          <w:top w:w="125" w:type="dxa"/>
          <w:left w:w="83" w:type="dxa"/>
          <w:right w:w="171" w:type="dxa"/>
        </w:tblCellMar>
        <w:tblLook w:val="04A0" w:firstRow="1" w:lastRow="0" w:firstColumn="1" w:lastColumn="0" w:noHBand="0" w:noVBand="1"/>
      </w:tblPr>
      <w:tblGrid>
        <w:gridCol w:w="4277"/>
        <w:gridCol w:w="6018"/>
      </w:tblGrid>
      <w:tr w:rsidR="002871E8" w14:paraId="45FBC334" w14:textId="77777777">
        <w:trPr>
          <w:trHeight w:val="375"/>
        </w:trPr>
        <w:tc>
          <w:tcPr>
            <w:tcW w:w="10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25174" w14:textId="77777777" w:rsidR="002871E8" w:rsidRDefault="00D33D60">
            <w:pPr>
              <w:ind w:left="143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Информация о корпоративном действии</w:t>
            </w:r>
          </w:p>
        </w:tc>
      </w:tr>
      <w:tr w:rsidR="002871E8" w14:paraId="4B98B15C" w14:textId="77777777">
        <w:trPr>
          <w:trHeight w:val="37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C89AA" w14:textId="77777777" w:rsidR="002871E8" w:rsidRDefault="00D33D60">
            <w:r>
              <w:rPr>
                <w:rFonts w:ascii="Tahoma" w:eastAsia="Tahoma" w:hAnsi="Tahoma" w:cs="Tahoma"/>
                <w:color w:val="616365"/>
                <w:sz w:val="18"/>
              </w:rPr>
              <w:t>Референс корпоративного действия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BA2E8D" w14:textId="77777777" w:rsidR="002871E8" w:rsidRDefault="00D33D60">
            <w:pPr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1206547</w:t>
            </w:r>
          </w:p>
        </w:tc>
      </w:tr>
      <w:tr w:rsidR="002871E8" w14:paraId="57DE71B9" w14:textId="77777777">
        <w:trPr>
          <w:trHeight w:val="37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D903F8" w14:textId="77777777" w:rsidR="002871E8" w:rsidRDefault="00D33D60">
            <w:r>
              <w:rPr>
                <w:rFonts w:ascii="Tahoma" w:eastAsia="Tahoma" w:hAnsi="Tahoma" w:cs="Tahoma"/>
                <w:color w:val="616365"/>
                <w:sz w:val="18"/>
              </w:rPr>
              <w:t>Полное наименование эмитента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7A0A01" w14:textId="77777777" w:rsidR="002871E8" w:rsidRDefault="00D33D60">
            <w:pPr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Публичное акционерное общество "Группа "Русагро"</w:t>
            </w:r>
          </w:p>
        </w:tc>
      </w:tr>
      <w:tr w:rsidR="002871E8" w14:paraId="473C536D" w14:textId="77777777">
        <w:trPr>
          <w:trHeight w:val="58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BDAA3D" w14:textId="77777777" w:rsidR="002871E8" w:rsidRDefault="00D33D60">
            <w:pPr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принятия решения о проведении заседания/ заочного голосования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38AC72" w14:textId="77777777" w:rsidR="002871E8" w:rsidRDefault="00D33D60">
            <w:pPr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11.08.2026</w:t>
            </w:r>
          </w:p>
        </w:tc>
      </w:tr>
      <w:tr w:rsidR="002871E8" w14:paraId="47ED7B77" w14:textId="77777777">
        <w:trPr>
          <w:trHeight w:val="79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595768" w14:textId="77777777" w:rsidR="002871E8" w:rsidRDefault="00D33D60">
            <w:r>
              <w:rPr>
                <w:rFonts w:ascii="Tahoma" w:eastAsia="Tahoma" w:hAnsi="Tahoma" w:cs="Tahoma"/>
                <w:color w:val="616365"/>
                <w:sz w:val="18"/>
              </w:rPr>
              <w:t>Дата проведения заседания/ окончания приема бюллетеней для заочного голосования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7B36AE" w14:textId="77777777" w:rsidR="002871E8" w:rsidRDefault="00D33D60">
            <w:pPr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12.10.2026</w:t>
            </w:r>
          </w:p>
        </w:tc>
      </w:tr>
      <w:tr w:rsidR="002871E8" w14:paraId="5C28F0C1" w14:textId="77777777">
        <w:trPr>
          <w:trHeight w:val="79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A65E4A" w14:textId="77777777" w:rsidR="002871E8" w:rsidRDefault="00D33D60">
            <w:r>
              <w:rPr>
                <w:rFonts w:ascii="Tahoma" w:eastAsia="Tahoma" w:hAnsi="Tahoma" w:cs="Tahoma"/>
                <w:color w:val="616365"/>
                <w:sz w:val="18"/>
              </w:rPr>
              <w:t>Время проведения заседания/ окончания приема бюллетеней для заочного голосования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7C49D3" w14:textId="77777777" w:rsidR="002871E8" w:rsidRDefault="00D33D60">
            <w:pPr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10:30:00 МСК</w:t>
            </w:r>
          </w:p>
        </w:tc>
      </w:tr>
      <w:tr w:rsidR="002871E8" w14:paraId="4F315C97" w14:textId="77777777">
        <w:trPr>
          <w:trHeight w:val="79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A8F26F" w14:textId="77777777" w:rsidR="002871E8" w:rsidRDefault="00D33D60">
            <w:r>
              <w:rPr>
                <w:rFonts w:ascii="Tahoma" w:eastAsia="Tahoma" w:hAnsi="Tahoma" w:cs="Tahoma"/>
                <w:color w:val="616365"/>
                <w:sz w:val="18"/>
              </w:rPr>
              <w:t>Тип корпоративного действия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694964" w14:textId="77777777" w:rsidR="002871E8" w:rsidRDefault="00D33D60">
            <w:pPr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Внеочередное заседание общего собрания акционеров или заочное голосование для принятия решений общим собранием акционеров</w:t>
            </w:r>
          </w:p>
        </w:tc>
      </w:tr>
      <w:tr w:rsidR="002871E8" w14:paraId="58788F4B" w14:textId="77777777">
        <w:trPr>
          <w:trHeight w:val="37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B9EFD6" w14:textId="77777777" w:rsidR="002871E8" w:rsidRDefault="00D33D60">
            <w:r>
              <w:rPr>
                <w:rFonts w:ascii="Tahoma" w:eastAsia="Tahoma" w:hAnsi="Tahoma" w:cs="Tahoma"/>
                <w:color w:val="616365"/>
                <w:sz w:val="18"/>
              </w:rPr>
              <w:t>Способ принятия решений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32BC8E" w14:textId="77777777" w:rsidR="002871E8" w:rsidRDefault="00D33D60">
            <w:pPr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Заседание</w:t>
            </w:r>
          </w:p>
        </w:tc>
      </w:tr>
      <w:tr w:rsidR="002871E8" w14:paraId="33DF8C45" w14:textId="77777777">
        <w:trPr>
          <w:trHeight w:val="58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1E05E4" w14:textId="77777777" w:rsidR="002871E8" w:rsidRDefault="00D33D60">
            <w:r>
              <w:rPr>
                <w:rFonts w:ascii="Tahoma" w:eastAsia="Tahoma" w:hAnsi="Tahoma" w:cs="Tahoma"/>
                <w:color w:val="616365"/>
                <w:sz w:val="18"/>
              </w:rPr>
              <w:t>Место проведения заседания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D4C6E8" w14:textId="77777777" w:rsidR="002871E8" w:rsidRDefault="00D33D60">
            <w:pPr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Российская Федерация, 392000, Тамбовская обл., г. Тамбов, ул. Бориса Фёдорова, д. 9А</w:t>
            </w:r>
          </w:p>
        </w:tc>
      </w:tr>
      <w:tr w:rsidR="002871E8" w14:paraId="7728D09C" w14:textId="77777777">
        <w:trPr>
          <w:trHeight w:val="37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1512AD" w14:textId="77777777" w:rsidR="002871E8" w:rsidRDefault="00D33D60">
            <w:r>
              <w:rPr>
                <w:rFonts w:ascii="Tahoma" w:eastAsia="Tahoma" w:hAnsi="Tahoma" w:cs="Tahoma"/>
                <w:color w:val="616365"/>
                <w:sz w:val="18"/>
              </w:rPr>
              <w:t>Дата и время начала регистрации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7A47FF" w14:textId="77777777" w:rsidR="002871E8" w:rsidRDefault="00D33D60">
            <w:pPr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12.10.2026 (10:00:00 МСК)</w:t>
            </w:r>
          </w:p>
        </w:tc>
      </w:tr>
      <w:tr w:rsidR="002871E8" w14:paraId="54C84787" w14:textId="77777777">
        <w:trPr>
          <w:trHeight w:val="100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D7DBBE" w14:textId="77777777" w:rsidR="002871E8" w:rsidRDefault="00D33D60">
            <w:pPr>
              <w:ind w:right="421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Дата, на которую определяются (фиксируются) лица, имеющие право голоса при принятии решений общим собранием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15F798" w14:textId="77777777" w:rsidR="002871E8" w:rsidRDefault="00D33D60">
            <w:pPr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21.08.2026</w:t>
            </w:r>
          </w:p>
        </w:tc>
      </w:tr>
      <w:tr w:rsidR="002871E8" w14:paraId="12B1E857" w14:textId="77777777">
        <w:trPr>
          <w:trHeight w:val="79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6CE08F" w14:textId="77777777" w:rsidR="002871E8" w:rsidRDefault="00D33D60">
            <w:pPr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и время окончания приема бюллетеней/ инструкций, установленные эмитентом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EF919C" w14:textId="77777777" w:rsidR="002871E8" w:rsidRDefault="00D33D60">
            <w:pPr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09.10.2026 (23:59:00 МСК)</w:t>
            </w:r>
          </w:p>
        </w:tc>
      </w:tr>
      <w:tr w:rsidR="002871E8" w14:paraId="49C58B64" w14:textId="77777777">
        <w:trPr>
          <w:trHeight w:val="58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2AFCD7" w14:textId="77777777" w:rsidR="002871E8" w:rsidRDefault="00D33D60">
            <w:pPr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и время окончания приема инструкций, установленные НКО АО НРД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329686" w14:textId="77777777" w:rsidR="002871E8" w:rsidRDefault="00D33D60">
            <w:pPr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09.10.2026 (19:59:00 МСК)</w:t>
            </w:r>
          </w:p>
        </w:tc>
      </w:tr>
      <w:tr w:rsidR="002871E8" w14:paraId="004055BE" w14:textId="77777777">
        <w:trPr>
          <w:trHeight w:val="58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8146B5" w14:textId="77777777" w:rsidR="002871E8" w:rsidRDefault="00D33D60">
            <w:r>
              <w:rPr>
                <w:rFonts w:ascii="Tahoma" w:eastAsia="Tahoma" w:hAnsi="Tahoma" w:cs="Tahoma"/>
                <w:color w:val="616365"/>
                <w:sz w:val="18"/>
              </w:rPr>
              <w:t>Адрес НКО АО НРД для направления инструкций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825D42" w14:textId="77777777" w:rsidR="002871E8" w:rsidRDefault="00D33D60">
            <w:pPr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NDC000000000</w:t>
            </w:r>
          </w:p>
        </w:tc>
      </w:tr>
      <w:tr w:rsidR="002871E8" w14:paraId="3AC4FF42" w14:textId="77777777">
        <w:trPr>
          <w:trHeight w:val="58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26064E" w14:textId="77777777" w:rsidR="002871E8" w:rsidRDefault="00D33D60">
            <w:r>
              <w:rPr>
                <w:rFonts w:ascii="Tahoma" w:eastAsia="Tahoma" w:hAnsi="Tahoma" w:cs="Tahoma"/>
                <w:color w:val="616365"/>
                <w:sz w:val="18"/>
              </w:rPr>
              <w:t>Адрес SWIFT НКО АО НРД для направления инструкций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CCC597" w14:textId="77777777" w:rsidR="002871E8" w:rsidRDefault="00D33D60">
            <w:pPr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NADCRUMM</w:t>
            </w:r>
          </w:p>
        </w:tc>
      </w:tr>
      <w:tr w:rsidR="002871E8" w14:paraId="4563846B" w14:textId="77777777">
        <w:trPr>
          <w:trHeight w:val="58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8152CE" w14:textId="77777777" w:rsidR="002871E8" w:rsidRDefault="00D33D60">
            <w:pPr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Почтовый адрес, по которому могут направляться заполненные бюллетени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527BC9" w14:textId="77777777" w:rsidR="002871E8" w:rsidRDefault="00D33D60">
            <w:pPr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 xml:space="preserve">Российская Федерация, АО "СТАТУС" 109052, Россия, г. Москва, ул. </w:t>
            </w:r>
            <w:proofErr w:type="spellStart"/>
            <w:r>
              <w:rPr>
                <w:rFonts w:ascii="Tahoma" w:eastAsia="Tahoma" w:hAnsi="Tahoma" w:cs="Tahoma"/>
                <w:color w:val="616365"/>
                <w:sz w:val="18"/>
              </w:rPr>
              <w:t>Новохохловская</w:t>
            </w:r>
            <w:proofErr w:type="spellEnd"/>
            <w:r>
              <w:rPr>
                <w:rFonts w:ascii="Tahoma" w:eastAsia="Tahoma" w:hAnsi="Tahoma" w:cs="Tahoma"/>
                <w:color w:val="616365"/>
                <w:sz w:val="18"/>
              </w:rPr>
              <w:t>, д. 23, стр. 1</w:t>
            </w:r>
          </w:p>
        </w:tc>
      </w:tr>
      <w:tr w:rsidR="002871E8" w14:paraId="1E9732FE" w14:textId="77777777">
        <w:trPr>
          <w:trHeight w:val="79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DBD1C5" w14:textId="77777777" w:rsidR="002871E8" w:rsidRDefault="00D33D60">
            <w:pPr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Адрес сайта в сети Интернет, на котором может быть заполнена электронная форма бюллетеней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0B1E53" w14:textId="77777777" w:rsidR="002871E8" w:rsidRDefault="00D33D60">
            <w:pPr>
              <w:ind w:left="6"/>
            </w:pPr>
            <w:hyperlink r:id="rId5">
              <w:r>
                <w:rPr>
                  <w:rFonts w:ascii="Tahoma" w:eastAsia="Tahoma" w:hAnsi="Tahoma" w:cs="Tahoma"/>
                  <w:color w:val="175089"/>
                  <w:sz w:val="18"/>
                  <w:u w:val="single" w:color="175089"/>
                </w:rPr>
                <w:t>online.rostatus.ru</w:t>
              </w:r>
            </w:hyperlink>
          </w:p>
        </w:tc>
      </w:tr>
      <w:tr w:rsidR="002871E8" w14:paraId="2E86672A" w14:textId="77777777">
        <w:tblPrEx>
          <w:tblCellMar>
            <w:right w:w="89" w:type="dxa"/>
          </w:tblCellMar>
        </w:tblPrEx>
        <w:trPr>
          <w:trHeight w:val="375"/>
        </w:trPr>
        <w:tc>
          <w:tcPr>
            <w:tcW w:w="10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367DD6" w14:textId="77777777" w:rsidR="002871E8" w:rsidRDefault="00D33D60">
            <w:pPr>
              <w:ind w:left="37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Повестка дня</w:t>
            </w:r>
          </w:p>
        </w:tc>
      </w:tr>
      <w:tr w:rsidR="002871E8" w14:paraId="6C4A02CC" w14:textId="77777777">
        <w:tblPrEx>
          <w:tblCellMar>
            <w:right w:w="89" w:type="dxa"/>
          </w:tblCellMar>
        </w:tblPrEx>
        <w:trPr>
          <w:trHeight w:val="795"/>
        </w:trPr>
        <w:tc>
          <w:tcPr>
            <w:tcW w:w="10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3089CD" w14:textId="77777777" w:rsidR="002871E8" w:rsidRDefault="00D33D60">
            <w:pPr>
              <w:numPr>
                <w:ilvl w:val="0"/>
                <w:numId w:val="1"/>
              </w:numPr>
              <w:ind w:hanging="225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О досрочном прекращении полномочий членов совета директоров Общества.</w:t>
            </w:r>
          </w:p>
          <w:p w14:paraId="62236B9E" w14:textId="77777777" w:rsidR="002871E8" w:rsidRDefault="00D33D60">
            <w:pPr>
              <w:numPr>
                <w:ilvl w:val="0"/>
                <w:numId w:val="1"/>
              </w:numPr>
              <w:ind w:hanging="225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Об определении численности состава Совета директоров Общества.</w:t>
            </w:r>
          </w:p>
          <w:p w14:paraId="03E466D7" w14:textId="77777777" w:rsidR="002871E8" w:rsidRDefault="00D33D60">
            <w:pPr>
              <w:numPr>
                <w:ilvl w:val="0"/>
                <w:numId w:val="1"/>
              </w:numPr>
              <w:ind w:hanging="225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Об избрании совета директоров Общества.</w:t>
            </w:r>
          </w:p>
        </w:tc>
      </w:tr>
      <w:tr w:rsidR="002871E8" w14:paraId="142C647E" w14:textId="77777777">
        <w:tblPrEx>
          <w:tblCellMar>
            <w:right w:w="89" w:type="dxa"/>
          </w:tblCellMar>
        </w:tblPrEx>
        <w:trPr>
          <w:trHeight w:val="585"/>
        </w:trPr>
        <w:tc>
          <w:tcPr>
            <w:tcW w:w="10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5A2AE4" w14:textId="77777777" w:rsidR="002871E8" w:rsidRDefault="00D33D60">
            <w:pPr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lastRenderedPageBreak/>
              <w:t>Лицо или орган эмитента, принявшее (принявший) решение о проведении заседания/заочного голосования</w:t>
            </w:r>
          </w:p>
        </w:tc>
      </w:tr>
      <w:tr w:rsidR="002871E8" w14:paraId="241C4F89" w14:textId="77777777">
        <w:tblPrEx>
          <w:tblCellMar>
            <w:right w:w="89" w:type="dxa"/>
          </w:tblCellMar>
        </w:tblPrEx>
        <w:trPr>
          <w:trHeight w:val="37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17EC66" w14:textId="77777777" w:rsidR="002871E8" w:rsidRDefault="00D33D60">
            <w:r>
              <w:rPr>
                <w:rFonts w:ascii="Tahoma" w:eastAsia="Tahoma" w:hAnsi="Tahoma" w:cs="Tahoma"/>
                <w:color w:val="616365"/>
                <w:sz w:val="18"/>
              </w:rPr>
              <w:t>Описание лица или органа эмитента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D4C87D" w14:textId="77777777" w:rsidR="002871E8" w:rsidRDefault="00D33D60">
            <w:pPr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Совет Директоров</w:t>
            </w:r>
          </w:p>
        </w:tc>
      </w:tr>
      <w:tr w:rsidR="002871E8" w14:paraId="3B10DF67" w14:textId="77777777">
        <w:tblPrEx>
          <w:tblCellMar>
            <w:right w:w="89" w:type="dxa"/>
          </w:tblCellMar>
        </w:tblPrEx>
        <w:trPr>
          <w:trHeight w:val="58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23F25D" w14:textId="77777777" w:rsidR="002871E8" w:rsidRDefault="00D33D60">
            <w:pPr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принятия решения о проведении заседания/ заочного голосования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15D173" w14:textId="77777777" w:rsidR="002871E8" w:rsidRDefault="00D33D60">
            <w:pPr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11.08.2026</w:t>
            </w:r>
          </w:p>
        </w:tc>
      </w:tr>
      <w:tr w:rsidR="002871E8" w14:paraId="49AC7963" w14:textId="77777777">
        <w:tblPrEx>
          <w:tblCellMar>
            <w:right w:w="89" w:type="dxa"/>
          </w:tblCellMar>
        </w:tblPrEx>
        <w:trPr>
          <w:trHeight w:val="37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5735DB" w14:textId="77777777" w:rsidR="002871E8" w:rsidRDefault="00D33D60">
            <w:r>
              <w:rPr>
                <w:rFonts w:ascii="Tahoma" w:eastAsia="Tahoma" w:hAnsi="Tahoma" w:cs="Tahoma"/>
                <w:color w:val="616365"/>
                <w:sz w:val="18"/>
              </w:rPr>
              <w:t>Номер протокола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B9D851" w14:textId="77777777" w:rsidR="002871E8" w:rsidRDefault="00D33D60">
            <w:pPr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СД-ГР-0007/26</w:t>
            </w:r>
          </w:p>
        </w:tc>
      </w:tr>
      <w:tr w:rsidR="002871E8" w14:paraId="0E99E115" w14:textId="77777777">
        <w:tblPrEx>
          <w:tblCellMar>
            <w:right w:w="89" w:type="dxa"/>
          </w:tblCellMar>
        </w:tblPrEx>
        <w:trPr>
          <w:trHeight w:val="37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B99C42" w14:textId="77777777" w:rsidR="002871E8" w:rsidRDefault="00D33D60">
            <w:r>
              <w:rPr>
                <w:rFonts w:ascii="Tahoma" w:eastAsia="Tahoma" w:hAnsi="Tahoma" w:cs="Tahoma"/>
                <w:color w:val="616365"/>
                <w:sz w:val="18"/>
              </w:rPr>
              <w:t>Дата подписания протокола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AC9341" w14:textId="77777777" w:rsidR="002871E8" w:rsidRDefault="00D33D60">
            <w:pPr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11.08.2026</w:t>
            </w:r>
          </w:p>
        </w:tc>
      </w:tr>
      <w:tr w:rsidR="002871E8" w14:paraId="030B4313" w14:textId="77777777">
        <w:tblPrEx>
          <w:tblCellMar>
            <w:right w:w="89" w:type="dxa"/>
          </w:tblCellMar>
        </w:tblPrEx>
        <w:trPr>
          <w:trHeight w:val="2056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5CAC82" w14:textId="77777777" w:rsidR="002871E8" w:rsidRDefault="00D33D60">
            <w:r>
              <w:rPr>
                <w:rFonts w:ascii="Tahoma" w:eastAsia="Tahoma" w:hAnsi="Tahoma" w:cs="Tahoma"/>
                <w:color w:val="616365"/>
                <w:sz w:val="18"/>
              </w:rPr>
              <w:t>Порядок ознакомления с информацией</w:t>
            </w:r>
          </w:p>
          <w:p w14:paraId="3E52D4D0" w14:textId="77777777" w:rsidR="002871E8" w:rsidRDefault="00D33D60">
            <w:r>
              <w:rPr>
                <w:rFonts w:ascii="Tahoma" w:eastAsia="Tahoma" w:hAnsi="Tahoma" w:cs="Tahoma"/>
                <w:color w:val="616365"/>
                <w:sz w:val="18"/>
              </w:rPr>
              <w:t>(материалами), подлежащей</w:t>
            </w:r>
          </w:p>
          <w:p w14:paraId="0ABB0463" w14:textId="77777777" w:rsidR="002871E8" w:rsidRDefault="00D33D60">
            <w:pPr>
              <w:ind w:right="342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(подлежащими) предоставлению при подготовке к проведению заседания/ заочного голосования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A3EEC1" w14:textId="77777777" w:rsidR="002871E8" w:rsidRDefault="00D33D60">
            <w:pPr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С информацией (материалами), подлежащей предоставлению лицам, имеющим право голоса при принятии решений Общим собранием акционеров Общества, можно ознакомиться в течение 20 дней до даты окончания приема бюллетеней для голосования с 10 часов 00 минут до 17 часов 00 минут по местному времени, за исключением выходных и праздничных дней, в помещении исполнительного органа Общества по адресу: 392000, ТАМБОВСКАЯ ОБЛАСТЬ, Г. ТАМБОВ, УЛ. СТУДЕНЕЦКАЯ НАБЕРЕЖНАЯ, Д. 20В, ЭТ/ПОМ 3/303.</w:t>
            </w:r>
          </w:p>
        </w:tc>
      </w:tr>
    </w:tbl>
    <w:p w14:paraId="3F0B362F" w14:textId="765B47BC" w:rsidR="002871E8" w:rsidRDefault="002871E8" w:rsidP="00912375">
      <w:pPr>
        <w:tabs>
          <w:tab w:val="right" w:pos="10851"/>
        </w:tabs>
        <w:spacing w:after="3" w:line="265" w:lineRule="auto"/>
        <w:ind w:left="-15"/>
      </w:pPr>
    </w:p>
    <w:sectPr w:rsidR="002871E8">
      <w:pgSz w:w="11899" w:h="16838"/>
      <w:pgMar w:top="344" w:right="519" w:bottom="304" w:left="52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387B19"/>
    <w:multiLevelType w:val="hybridMultilevel"/>
    <w:tmpl w:val="85F6AC68"/>
    <w:lvl w:ilvl="0" w:tplc="84B4727C">
      <w:start w:val="1"/>
      <w:numFmt w:val="decimal"/>
      <w:lvlText w:val="%1."/>
      <w:lvlJc w:val="left"/>
      <w:pPr>
        <w:ind w:left="225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BBC128E">
      <w:start w:val="1"/>
      <w:numFmt w:val="lowerLetter"/>
      <w:lvlText w:val="%2"/>
      <w:lvlJc w:val="left"/>
      <w:pPr>
        <w:ind w:left="116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EA4A6B6">
      <w:start w:val="1"/>
      <w:numFmt w:val="lowerRoman"/>
      <w:lvlText w:val="%3"/>
      <w:lvlJc w:val="left"/>
      <w:pPr>
        <w:ind w:left="188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7603098">
      <w:start w:val="1"/>
      <w:numFmt w:val="decimal"/>
      <w:lvlText w:val="%4"/>
      <w:lvlJc w:val="left"/>
      <w:pPr>
        <w:ind w:left="260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F7E15A6">
      <w:start w:val="1"/>
      <w:numFmt w:val="lowerLetter"/>
      <w:lvlText w:val="%5"/>
      <w:lvlJc w:val="left"/>
      <w:pPr>
        <w:ind w:left="332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6841ACC">
      <w:start w:val="1"/>
      <w:numFmt w:val="lowerRoman"/>
      <w:lvlText w:val="%6"/>
      <w:lvlJc w:val="left"/>
      <w:pPr>
        <w:ind w:left="404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F64AD70">
      <w:start w:val="1"/>
      <w:numFmt w:val="decimal"/>
      <w:lvlText w:val="%7"/>
      <w:lvlJc w:val="left"/>
      <w:pPr>
        <w:ind w:left="476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382F5AE">
      <w:start w:val="1"/>
      <w:numFmt w:val="lowerLetter"/>
      <w:lvlText w:val="%8"/>
      <w:lvlJc w:val="left"/>
      <w:pPr>
        <w:ind w:left="548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456BAEC">
      <w:start w:val="1"/>
      <w:numFmt w:val="lowerRoman"/>
      <w:lvlText w:val="%9"/>
      <w:lvlJc w:val="left"/>
      <w:pPr>
        <w:ind w:left="620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69840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1E8"/>
    <w:rsid w:val="002871E8"/>
    <w:rsid w:val="00606D90"/>
    <w:rsid w:val="00912375"/>
    <w:rsid w:val="00A64B3C"/>
    <w:rsid w:val="00D33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C041C"/>
  <w15:docId w15:val="{BEA339EB-DCD4-4AD1-8498-045D933D3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online.rostatus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2383</Characters>
  <Application>Microsoft Office Word</Application>
  <DocSecurity>0</DocSecurity>
  <Lines>19</Lines>
  <Paragraphs>5</Paragraphs>
  <ScaleCrop>false</ScaleCrop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Тарабрина Ирина Анатольевна</dc:creator>
  <cp:keywords/>
  <cp:lastModifiedBy>Тарабрина Ирина Анатольевна</cp:lastModifiedBy>
  <cp:revision>2</cp:revision>
  <dcterms:created xsi:type="dcterms:W3CDTF">2026-08-14T09:35:00Z</dcterms:created>
  <dcterms:modified xsi:type="dcterms:W3CDTF">2026-08-14T09:35:00Z</dcterms:modified>
</cp:coreProperties>
</file>