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F0121E" w14:textId="2847FA3D" w:rsidR="00535838" w:rsidRDefault="00277F19">
      <w:pPr>
        <w:spacing w:after="37"/>
        <w:ind w:right="144"/>
        <w:jc w:val="center"/>
      </w:pPr>
      <w:r>
        <w:rPr>
          <w:rFonts w:ascii="Tahoma" w:eastAsia="Tahoma" w:hAnsi="Tahoma" w:cs="Tahoma"/>
          <w:color w:val="616365"/>
          <w:sz w:val="36"/>
        </w:rPr>
        <w:t>Уведомление о корпоративном действии</w:t>
      </w:r>
      <w:r w:rsidR="009C771B">
        <w:rPr>
          <w:rFonts w:ascii="Tahoma" w:eastAsia="Tahoma" w:hAnsi="Tahoma" w:cs="Tahoma"/>
          <w:color w:val="616365"/>
          <w:sz w:val="36"/>
        </w:rPr>
        <w:t xml:space="preserve"> </w:t>
      </w:r>
      <w:r w:rsidR="00D501FF">
        <w:rPr>
          <w:rFonts w:ascii="Tahoma" w:eastAsia="Tahoma" w:hAnsi="Tahoma" w:cs="Tahoma"/>
          <w:color w:val="616365"/>
          <w:sz w:val="36"/>
        </w:rPr>
        <w:t xml:space="preserve">с </w:t>
      </w:r>
      <w:proofErr w:type="spellStart"/>
      <w:r w:rsidR="00D501FF">
        <w:rPr>
          <w:rFonts w:ascii="Tahoma" w:eastAsia="Tahoma" w:hAnsi="Tahoma" w:cs="Tahoma"/>
          <w:color w:val="616365"/>
          <w:sz w:val="36"/>
        </w:rPr>
        <w:t>цб</w:t>
      </w:r>
      <w:proofErr w:type="spellEnd"/>
      <w:r w:rsidR="00D501FF">
        <w:rPr>
          <w:rFonts w:ascii="Tahoma" w:eastAsia="Tahoma" w:hAnsi="Tahoma" w:cs="Tahoma"/>
          <w:color w:val="616365"/>
          <w:sz w:val="36"/>
        </w:rPr>
        <w:t xml:space="preserve"> </w:t>
      </w:r>
      <w:r w:rsidR="009C771B">
        <w:rPr>
          <w:rFonts w:ascii="Tahoma" w:eastAsia="Tahoma" w:hAnsi="Tahoma" w:cs="Tahoma"/>
          <w:color w:val="616365"/>
          <w:sz w:val="36"/>
        </w:rPr>
        <w:t>эмитента ООО</w:t>
      </w:r>
      <w:r w:rsidR="00D501FF">
        <w:rPr>
          <w:rFonts w:ascii="Tahoma" w:eastAsia="Tahoma" w:hAnsi="Tahoma" w:cs="Tahoma"/>
          <w:color w:val="616365"/>
          <w:sz w:val="36"/>
        </w:rPr>
        <w:t> </w:t>
      </w:r>
      <w:r w:rsidR="009C771B">
        <w:rPr>
          <w:rFonts w:ascii="Tahoma" w:eastAsia="Tahoma" w:hAnsi="Tahoma" w:cs="Tahoma"/>
          <w:color w:val="616365"/>
          <w:sz w:val="36"/>
        </w:rPr>
        <w:t xml:space="preserve">«ХРОМОС Инжиниринг» (рег. Номер </w:t>
      </w:r>
      <w:r w:rsidR="009C771B" w:rsidRPr="009C771B">
        <w:rPr>
          <w:rFonts w:ascii="Tahoma" w:eastAsia="Tahoma" w:hAnsi="Tahoma" w:cs="Tahoma"/>
          <w:color w:val="616365"/>
          <w:sz w:val="36"/>
        </w:rPr>
        <w:t>4B02-0200138-L</w:t>
      </w:r>
      <w:r w:rsidR="009C771B">
        <w:rPr>
          <w:rFonts w:ascii="Tahoma" w:eastAsia="Tahoma" w:hAnsi="Tahoma" w:cs="Tahoma"/>
          <w:color w:val="616365"/>
          <w:sz w:val="36"/>
        </w:rPr>
        <w:t>)</w:t>
      </w:r>
    </w:p>
    <w:p w14:paraId="45C8E86C" w14:textId="0F2CBDEE" w:rsidR="00535838" w:rsidRDefault="00535838">
      <w:pPr>
        <w:spacing w:after="0" w:line="265" w:lineRule="auto"/>
        <w:ind w:left="2318" w:hanging="10"/>
      </w:pPr>
    </w:p>
    <w:tbl>
      <w:tblPr>
        <w:tblStyle w:val="TableGrid"/>
        <w:tblW w:w="10295" w:type="dxa"/>
        <w:tblInd w:w="209" w:type="dxa"/>
        <w:tblCellMar>
          <w:top w:w="125" w:type="dxa"/>
          <w:left w:w="82" w:type="dxa"/>
          <w:right w:w="78" w:type="dxa"/>
        </w:tblCellMar>
        <w:tblLook w:val="04A0" w:firstRow="1" w:lastRow="0" w:firstColumn="1" w:lastColumn="0" w:noHBand="0" w:noVBand="1"/>
      </w:tblPr>
      <w:tblGrid>
        <w:gridCol w:w="2221"/>
        <w:gridCol w:w="2056"/>
        <w:gridCol w:w="1201"/>
        <w:gridCol w:w="4817"/>
      </w:tblGrid>
      <w:tr w:rsidR="00535838" w14:paraId="7C53BC6A" w14:textId="77777777">
        <w:trPr>
          <w:trHeight w:val="375"/>
        </w:trPr>
        <w:tc>
          <w:tcPr>
            <w:tcW w:w="1029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8960CF" w14:textId="77777777" w:rsidR="00535838" w:rsidRDefault="00277F19">
            <w:pPr>
              <w:ind w:left="45"/>
              <w:jc w:val="center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Информация о корпоративном действии</w:t>
            </w:r>
          </w:p>
        </w:tc>
      </w:tr>
      <w:tr w:rsidR="00535838" w14:paraId="2AE1AF92" w14:textId="77777777">
        <w:trPr>
          <w:trHeight w:val="37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7018D5" w14:textId="77777777" w:rsidR="00535838" w:rsidRDefault="00277F19">
            <w:r>
              <w:rPr>
                <w:rFonts w:ascii="Tahoma" w:eastAsia="Tahoma" w:hAnsi="Tahoma" w:cs="Tahoma"/>
                <w:color w:val="616365"/>
                <w:sz w:val="18"/>
              </w:rPr>
              <w:t>Референс корпоративного действия</w:t>
            </w:r>
          </w:p>
        </w:tc>
        <w:tc>
          <w:tcPr>
            <w:tcW w:w="60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7573A0" w14:textId="77777777" w:rsidR="00535838" w:rsidRDefault="00277F19">
            <w:pPr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947532</w:t>
            </w:r>
          </w:p>
        </w:tc>
      </w:tr>
      <w:tr w:rsidR="00535838" w14:paraId="22C235F8" w14:textId="77777777">
        <w:trPr>
          <w:trHeight w:val="37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1943FD" w14:textId="77777777" w:rsidR="00535838" w:rsidRDefault="00277F19">
            <w:r>
              <w:rPr>
                <w:rFonts w:ascii="Tahoma" w:eastAsia="Tahoma" w:hAnsi="Tahoma" w:cs="Tahoma"/>
                <w:color w:val="616365"/>
                <w:sz w:val="18"/>
              </w:rPr>
              <w:t>Тип корпоративного действия</w:t>
            </w:r>
          </w:p>
        </w:tc>
        <w:tc>
          <w:tcPr>
            <w:tcW w:w="60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52137A" w14:textId="77777777" w:rsidR="00535838" w:rsidRDefault="00277F19">
            <w:pPr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(INTR) Выплата купонного/процентного дохода</w:t>
            </w:r>
          </w:p>
        </w:tc>
      </w:tr>
      <w:tr w:rsidR="00535838" w14:paraId="3674348C" w14:textId="77777777">
        <w:trPr>
          <w:trHeight w:val="37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9D2E4F" w14:textId="77777777" w:rsidR="00535838" w:rsidRDefault="00277F19">
            <w:r>
              <w:rPr>
                <w:rFonts w:ascii="Tahoma" w:eastAsia="Tahoma" w:hAnsi="Tahoma" w:cs="Tahoma"/>
                <w:color w:val="616365"/>
                <w:sz w:val="18"/>
              </w:rPr>
              <w:t>Тип обработки информации о КД</w:t>
            </w:r>
          </w:p>
        </w:tc>
        <w:tc>
          <w:tcPr>
            <w:tcW w:w="60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063D8E" w14:textId="77777777" w:rsidR="00535838" w:rsidRDefault="00277F19">
            <w:pPr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(DISN) Распределение в результате КД</w:t>
            </w:r>
          </w:p>
        </w:tc>
      </w:tr>
      <w:tr w:rsidR="00535838" w14:paraId="71635C85" w14:textId="77777777">
        <w:trPr>
          <w:trHeight w:val="58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10AF09" w14:textId="77777777" w:rsidR="00535838" w:rsidRDefault="00277F19">
            <w:pPr>
              <w:ind w:right="1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Признак добровольности/ обязательности</w:t>
            </w:r>
          </w:p>
        </w:tc>
        <w:tc>
          <w:tcPr>
            <w:tcW w:w="60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217AD62" w14:textId="77777777" w:rsidR="00535838" w:rsidRDefault="00277F19">
            <w:pPr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(MAND) Обязательное событие, инструкций не требуется</w:t>
            </w:r>
          </w:p>
        </w:tc>
      </w:tr>
      <w:tr w:rsidR="00535838" w14:paraId="1C9F8FA9" w14:textId="77777777">
        <w:trPr>
          <w:trHeight w:val="37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E144F1" w14:textId="77777777" w:rsidR="00535838" w:rsidRDefault="00277F19">
            <w:r>
              <w:rPr>
                <w:rFonts w:ascii="Tahoma" w:eastAsia="Tahoma" w:hAnsi="Tahoma" w:cs="Tahoma"/>
                <w:color w:val="616365"/>
                <w:sz w:val="18"/>
              </w:rPr>
              <w:t>Дата фиксации (по решению о выпуске)</w:t>
            </w:r>
          </w:p>
        </w:tc>
        <w:tc>
          <w:tcPr>
            <w:tcW w:w="60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1E974F" w14:textId="77777777" w:rsidR="00535838" w:rsidRDefault="00277F19">
            <w:pPr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19.10.2026</w:t>
            </w:r>
          </w:p>
        </w:tc>
      </w:tr>
      <w:tr w:rsidR="00535838" w14:paraId="7B8CF5C5" w14:textId="77777777">
        <w:trPr>
          <w:trHeight w:val="375"/>
        </w:trPr>
        <w:tc>
          <w:tcPr>
            <w:tcW w:w="222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08567F5" w14:textId="77777777" w:rsidR="00535838" w:rsidRDefault="00277F19">
            <w:pPr>
              <w:ind w:left="3"/>
              <w:jc w:val="center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Детали выпуска</w:t>
            </w:r>
          </w:p>
        </w:tc>
        <w:tc>
          <w:tcPr>
            <w:tcW w:w="325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F20D74" w14:textId="77777777" w:rsidR="00535838" w:rsidRDefault="00277F19">
            <w:pPr>
              <w:ind w:left="3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Номинальная стоимость</w:t>
            </w:r>
          </w:p>
        </w:tc>
        <w:tc>
          <w:tcPr>
            <w:tcW w:w="4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FAE0BF" w14:textId="77777777" w:rsidR="00535838" w:rsidRDefault="00277F19">
            <w:r>
              <w:rPr>
                <w:rFonts w:ascii="Tahoma" w:eastAsia="Tahoma" w:hAnsi="Tahoma" w:cs="Tahoma"/>
                <w:color w:val="616365"/>
                <w:sz w:val="18"/>
              </w:rPr>
              <w:t>1000.0000 RUB</w:t>
            </w:r>
          </w:p>
        </w:tc>
      </w:tr>
      <w:tr w:rsidR="00535838" w14:paraId="299EEE87" w14:textId="77777777">
        <w:trPr>
          <w:trHeight w:val="585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BD8677" w14:textId="77777777" w:rsidR="00535838" w:rsidRDefault="00535838"/>
        </w:tc>
        <w:tc>
          <w:tcPr>
            <w:tcW w:w="325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DC85D5" w14:textId="77777777" w:rsidR="00535838" w:rsidRDefault="00277F19">
            <w:pPr>
              <w:ind w:left="3"/>
              <w:jc w:val="both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Дата наступления срока обязательств (погашения)</w:t>
            </w:r>
          </w:p>
        </w:tc>
        <w:tc>
          <w:tcPr>
            <w:tcW w:w="4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50706DB" w14:textId="77777777" w:rsidR="00535838" w:rsidRDefault="00277F19">
            <w:r>
              <w:rPr>
                <w:rFonts w:ascii="Tahoma" w:eastAsia="Tahoma" w:hAnsi="Tahoma" w:cs="Tahoma"/>
                <w:color w:val="616365"/>
                <w:sz w:val="18"/>
              </w:rPr>
              <w:t>06.07.2029</w:t>
            </w:r>
          </w:p>
        </w:tc>
      </w:tr>
      <w:tr w:rsidR="00535838" w14:paraId="74BB10FF" w14:textId="77777777">
        <w:trPr>
          <w:trHeight w:val="375"/>
        </w:trPr>
        <w:tc>
          <w:tcPr>
            <w:tcW w:w="1029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318B55" w14:textId="77777777" w:rsidR="00535838" w:rsidRDefault="00277F19">
            <w:pPr>
              <w:ind w:left="35"/>
              <w:jc w:val="center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Информация о выплате</w:t>
            </w:r>
          </w:p>
        </w:tc>
      </w:tr>
      <w:tr w:rsidR="00535838" w14:paraId="7DAF8B49" w14:textId="77777777">
        <w:trPr>
          <w:trHeight w:val="37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87EDAA" w14:textId="77777777" w:rsidR="00535838" w:rsidRDefault="00277F19">
            <w:r>
              <w:rPr>
                <w:rFonts w:ascii="Tahoma" w:eastAsia="Tahoma" w:hAnsi="Tahoma" w:cs="Tahoma"/>
                <w:color w:val="616365"/>
                <w:sz w:val="18"/>
              </w:rPr>
              <w:t>Номер купона</w:t>
            </w:r>
          </w:p>
        </w:tc>
        <w:tc>
          <w:tcPr>
            <w:tcW w:w="60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B5634E" w14:textId="77777777" w:rsidR="00535838" w:rsidRDefault="00277F19">
            <w:pPr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027</w:t>
            </w:r>
          </w:p>
        </w:tc>
      </w:tr>
      <w:tr w:rsidR="00535838" w14:paraId="38DE14B9" w14:textId="77777777">
        <w:trPr>
          <w:trHeight w:val="37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7F7B8F" w14:textId="77777777" w:rsidR="00535838" w:rsidRDefault="00277F19">
            <w:r>
              <w:rPr>
                <w:rFonts w:ascii="Tahoma" w:eastAsia="Tahoma" w:hAnsi="Tahoma" w:cs="Tahoma"/>
                <w:color w:val="616365"/>
                <w:sz w:val="18"/>
              </w:rPr>
              <w:t>Дата начала текущего периода</w:t>
            </w:r>
          </w:p>
        </w:tc>
        <w:tc>
          <w:tcPr>
            <w:tcW w:w="60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B40984" w14:textId="77777777" w:rsidR="00535838" w:rsidRDefault="00277F19">
            <w:pPr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20.09.2026</w:t>
            </w:r>
          </w:p>
        </w:tc>
      </w:tr>
      <w:tr w:rsidR="00535838" w14:paraId="71DE61DC" w14:textId="77777777">
        <w:trPr>
          <w:trHeight w:val="37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CDDC24" w14:textId="77777777" w:rsidR="00535838" w:rsidRDefault="00277F19">
            <w:r>
              <w:rPr>
                <w:rFonts w:ascii="Tahoma" w:eastAsia="Tahoma" w:hAnsi="Tahoma" w:cs="Tahoma"/>
                <w:color w:val="616365"/>
                <w:sz w:val="18"/>
              </w:rPr>
              <w:t>Дата окончания текущего периода</w:t>
            </w:r>
          </w:p>
        </w:tc>
        <w:tc>
          <w:tcPr>
            <w:tcW w:w="60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83303E" w14:textId="77777777" w:rsidR="00535838" w:rsidRDefault="00277F19">
            <w:pPr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20.10.2026</w:t>
            </w:r>
          </w:p>
        </w:tc>
      </w:tr>
      <w:tr w:rsidR="00535838" w14:paraId="692AA0D3" w14:textId="77777777">
        <w:trPr>
          <w:trHeight w:val="37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5D1C9F" w14:textId="77777777" w:rsidR="00535838" w:rsidRDefault="00277F19">
            <w:r>
              <w:rPr>
                <w:rFonts w:ascii="Tahoma" w:eastAsia="Tahoma" w:hAnsi="Tahoma" w:cs="Tahoma"/>
                <w:color w:val="616365"/>
                <w:sz w:val="18"/>
              </w:rPr>
              <w:t>Количество дней в периоде</w:t>
            </w:r>
          </w:p>
        </w:tc>
        <w:tc>
          <w:tcPr>
            <w:tcW w:w="60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1FE896" w14:textId="77777777" w:rsidR="00535838" w:rsidRDefault="00277F19">
            <w:pPr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30</w:t>
            </w:r>
          </w:p>
        </w:tc>
      </w:tr>
      <w:tr w:rsidR="00535838" w14:paraId="4A167D6D" w14:textId="77777777">
        <w:trPr>
          <w:trHeight w:val="37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68B2CB" w14:textId="77777777" w:rsidR="00535838" w:rsidRDefault="00277F19">
            <w:r>
              <w:rPr>
                <w:rFonts w:ascii="Tahoma" w:eastAsia="Tahoma" w:hAnsi="Tahoma" w:cs="Tahoma"/>
                <w:color w:val="616365"/>
                <w:sz w:val="18"/>
              </w:rPr>
              <w:t>Дата фиксации (по решению о выпуске)</w:t>
            </w:r>
          </w:p>
        </w:tc>
        <w:tc>
          <w:tcPr>
            <w:tcW w:w="60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9FDE0E" w14:textId="77777777" w:rsidR="00535838" w:rsidRDefault="00277F19">
            <w:pPr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19.10.2026</w:t>
            </w:r>
          </w:p>
        </w:tc>
      </w:tr>
      <w:tr w:rsidR="00535838" w14:paraId="6079DE1C" w14:textId="77777777">
        <w:trPr>
          <w:trHeight w:val="37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D69D3C" w14:textId="77777777" w:rsidR="00535838" w:rsidRDefault="00277F19">
            <w:r>
              <w:rPr>
                <w:rFonts w:ascii="Tahoma" w:eastAsia="Tahoma" w:hAnsi="Tahoma" w:cs="Tahoma"/>
                <w:color w:val="616365"/>
                <w:sz w:val="18"/>
              </w:rPr>
              <w:t>Расчетная дата выплаты</w:t>
            </w:r>
          </w:p>
        </w:tc>
        <w:tc>
          <w:tcPr>
            <w:tcW w:w="60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5AE116" w14:textId="77777777" w:rsidR="00535838" w:rsidRDefault="00277F19">
            <w:pPr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20.10.2026</w:t>
            </w:r>
          </w:p>
        </w:tc>
      </w:tr>
      <w:tr w:rsidR="00535838" w14:paraId="138C54FD" w14:textId="77777777">
        <w:trPr>
          <w:trHeight w:val="37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4ABF33" w14:textId="77777777" w:rsidR="00535838" w:rsidRDefault="00277F19">
            <w:r>
              <w:rPr>
                <w:rFonts w:ascii="Tahoma" w:eastAsia="Tahoma" w:hAnsi="Tahoma" w:cs="Tahoma"/>
                <w:color w:val="616365"/>
                <w:sz w:val="18"/>
              </w:rPr>
              <w:t>Плановая дата выплаты</w:t>
            </w:r>
          </w:p>
        </w:tc>
        <w:tc>
          <w:tcPr>
            <w:tcW w:w="60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95D800" w14:textId="77777777" w:rsidR="00535838" w:rsidRDefault="00277F19">
            <w:pPr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20.10.2026</w:t>
            </w:r>
          </w:p>
        </w:tc>
      </w:tr>
      <w:tr w:rsidR="00535838" w14:paraId="6A94F550" w14:textId="77777777">
        <w:trPr>
          <w:trHeight w:val="37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A53159" w14:textId="77777777" w:rsidR="00535838" w:rsidRDefault="00277F19">
            <w:r>
              <w:rPr>
                <w:rFonts w:ascii="Tahoma" w:eastAsia="Tahoma" w:hAnsi="Tahoma" w:cs="Tahoma"/>
                <w:color w:val="616365"/>
                <w:sz w:val="18"/>
              </w:rPr>
              <w:t>Процентная ставка %</w:t>
            </w:r>
          </w:p>
        </w:tc>
        <w:tc>
          <w:tcPr>
            <w:tcW w:w="60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62E918" w14:textId="77777777" w:rsidR="00535838" w:rsidRDefault="00277F19">
            <w:pPr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18.75</w:t>
            </w:r>
          </w:p>
        </w:tc>
      </w:tr>
      <w:tr w:rsidR="00535838" w14:paraId="21203CBB" w14:textId="77777777">
        <w:trPr>
          <w:trHeight w:val="58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93F5B8" w14:textId="77777777" w:rsidR="00535838" w:rsidRDefault="00277F19">
            <w:r>
              <w:rPr>
                <w:rFonts w:ascii="Tahoma" w:eastAsia="Tahoma" w:hAnsi="Tahoma" w:cs="Tahoma"/>
                <w:color w:val="616365"/>
                <w:sz w:val="18"/>
              </w:rPr>
              <w:t>Купонный доход/Частичное погашение/ Погашение на одну ЦБ</w:t>
            </w:r>
          </w:p>
        </w:tc>
        <w:tc>
          <w:tcPr>
            <w:tcW w:w="60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46971F" w14:textId="77777777" w:rsidR="00535838" w:rsidRDefault="00277F19">
            <w:pPr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15.41 RUB</w:t>
            </w:r>
          </w:p>
        </w:tc>
      </w:tr>
      <w:tr w:rsidR="00535838" w14:paraId="30C67EB3" w14:textId="77777777">
        <w:trPr>
          <w:trHeight w:val="37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C69BCF" w14:textId="77777777" w:rsidR="00535838" w:rsidRDefault="00277F19">
            <w:r>
              <w:rPr>
                <w:rFonts w:ascii="Tahoma" w:eastAsia="Tahoma" w:hAnsi="Tahoma" w:cs="Tahoma"/>
                <w:color w:val="616365"/>
                <w:sz w:val="18"/>
              </w:rPr>
              <w:t>Размер выплаты</w:t>
            </w:r>
          </w:p>
        </w:tc>
        <w:tc>
          <w:tcPr>
            <w:tcW w:w="60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545827" w14:textId="77777777" w:rsidR="00535838" w:rsidRDefault="00277F19">
            <w:pPr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15.41 RUB</w:t>
            </w:r>
          </w:p>
        </w:tc>
      </w:tr>
    </w:tbl>
    <w:p w14:paraId="1496FBD9" w14:textId="62A3E218" w:rsidR="00535838" w:rsidRPr="009C771B" w:rsidRDefault="00535838" w:rsidP="009C771B">
      <w:pPr>
        <w:spacing w:after="315"/>
        <w:ind w:right="134"/>
        <w:jc w:val="center"/>
        <w:rPr>
          <w:color w:val="FFFFFF" w:themeColor="background1"/>
        </w:rPr>
      </w:pPr>
    </w:p>
    <w:sectPr w:rsidR="00535838" w:rsidRPr="009C771B">
      <w:pgSz w:w="11899" w:h="16838"/>
      <w:pgMar w:top="344" w:right="519" w:bottom="304" w:left="52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5838"/>
    <w:rsid w:val="00277F19"/>
    <w:rsid w:val="00535838"/>
    <w:rsid w:val="005D1B5E"/>
    <w:rsid w:val="009C771B"/>
    <w:rsid w:val="00A351AC"/>
    <w:rsid w:val="00D501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8728C9"/>
  <w15:docId w15:val="{1AC052DF-839B-4CD5-B7D3-FFBB6D148D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ru-R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145</Words>
  <Characters>828</Characters>
  <Application>Microsoft Office Word</Application>
  <DocSecurity>0</DocSecurity>
  <Lines>6</Lines>
  <Paragraphs>1</Paragraphs>
  <ScaleCrop>false</ScaleCrop>
  <Company/>
  <LinksUpToDate>false</LinksUpToDate>
  <CharactersWithSpaces>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Кармацкая Валерия Владимировна</dc:creator>
  <cp:keywords/>
  <cp:lastModifiedBy>Тарабрина Ирина Анатольевна</cp:lastModifiedBy>
  <cp:revision>3</cp:revision>
  <dcterms:created xsi:type="dcterms:W3CDTF">2026-09-11T05:42:00Z</dcterms:created>
  <dcterms:modified xsi:type="dcterms:W3CDTF">2026-09-11T07:22:00Z</dcterms:modified>
</cp:coreProperties>
</file>