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EC2955B" w14:textId="77777777" w:rsidR="00285839" w:rsidRDefault="00F23BD7">
      <w:pPr>
        <w:spacing w:after="37"/>
        <w:ind w:right="144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>Уведомление о корпоративном действии</w:t>
      </w:r>
    </w:p>
    <w:p w14:paraId="4757D60B" w14:textId="02DEA97A" w:rsidR="00234A70" w:rsidRPr="00234A70" w:rsidRDefault="00234A70">
      <w:pPr>
        <w:spacing w:after="37"/>
        <w:ind w:right="144"/>
        <w:jc w:val="center"/>
        <w:rPr>
          <w:rFonts w:ascii="Tahoma" w:eastAsia="Tahoma" w:hAnsi="Tahoma" w:cs="Tahoma"/>
          <w:color w:val="616365"/>
          <w:sz w:val="36"/>
        </w:rPr>
      </w:pPr>
      <w:r>
        <w:rPr>
          <w:rFonts w:ascii="Tahoma" w:eastAsia="Tahoma" w:hAnsi="Tahoma" w:cs="Tahoma"/>
          <w:color w:val="616365"/>
          <w:sz w:val="36"/>
        </w:rPr>
        <w:t xml:space="preserve">С </w:t>
      </w:r>
      <w:proofErr w:type="spellStart"/>
      <w:r>
        <w:rPr>
          <w:rFonts w:ascii="Tahoma" w:eastAsia="Tahoma" w:hAnsi="Tahoma" w:cs="Tahoma"/>
          <w:color w:val="616365"/>
          <w:sz w:val="36"/>
        </w:rPr>
        <w:t>цб</w:t>
      </w:r>
      <w:proofErr w:type="spellEnd"/>
      <w:r>
        <w:rPr>
          <w:rFonts w:ascii="Tahoma" w:eastAsia="Tahoma" w:hAnsi="Tahoma" w:cs="Tahoma"/>
          <w:color w:val="616365"/>
          <w:sz w:val="36"/>
        </w:rPr>
        <w:t xml:space="preserve"> эмитента ООО НЗРМ» (</w:t>
      </w:r>
      <w:proofErr w:type="spellStart"/>
      <w:proofErr w:type="gramStart"/>
      <w:r>
        <w:rPr>
          <w:rFonts w:ascii="Tahoma" w:eastAsia="Tahoma" w:hAnsi="Tahoma" w:cs="Tahoma"/>
          <w:color w:val="616365"/>
          <w:sz w:val="36"/>
        </w:rPr>
        <w:t>рег.номер</w:t>
      </w:r>
      <w:proofErr w:type="spellEnd"/>
      <w:proofErr w:type="gramEnd"/>
      <w:r>
        <w:rPr>
          <w:rFonts w:ascii="Tahoma" w:eastAsia="Tahoma" w:hAnsi="Tahoma" w:cs="Tahoma"/>
          <w:color w:val="616365"/>
          <w:sz w:val="36"/>
        </w:rPr>
        <w:t xml:space="preserve"> </w:t>
      </w:r>
      <w:r w:rsidRPr="00234A70">
        <w:rPr>
          <w:rFonts w:ascii="Tahoma" w:eastAsia="Tahoma" w:hAnsi="Tahoma" w:cs="Tahoma"/>
          <w:color w:val="616365"/>
          <w:sz w:val="36"/>
        </w:rPr>
        <w:t>4B02-0100418-R</w:t>
      </w:r>
      <w:r w:rsidRPr="00234A70">
        <w:rPr>
          <w:rFonts w:ascii="Tahoma" w:eastAsia="Tahoma" w:hAnsi="Tahoma" w:cs="Tahoma"/>
          <w:color w:val="616365"/>
          <w:sz w:val="36"/>
        </w:rPr>
        <w:t>)</w:t>
      </w:r>
    </w:p>
    <w:tbl>
      <w:tblPr>
        <w:tblStyle w:val="TableGrid"/>
        <w:tblW w:w="10295" w:type="dxa"/>
        <w:tblInd w:w="209" w:type="dxa"/>
        <w:tblCellMar>
          <w:top w:w="125" w:type="dxa"/>
          <w:left w:w="82" w:type="dxa"/>
          <w:bottom w:w="0" w:type="dxa"/>
          <w:right w:w="78" w:type="dxa"/>
        </w:tblCellMar>
        <w:tblLook w:val="04A0" w:firstRow="1" w:lastRow="0" w:firstColumn="1" w:lastColumn="0" w:noHBand="0" w:noVBand="1"/>
      </w:tblPr>
      <w:tblGrid>
        <w:gridCol w:w="2221"/>
        <w:gridCol w:w="2056"/>
        <w:gridCol w:w="1201"/>
        <w:gridCol w:w="4817"/>
      </w:tblGrid>
      <w:tr w:rsidR="00285839" w14:paraId="2633E97A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5F90304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</w:t>
            </w:r>
            <w:r>
              <w:rPr>
                <w:rFonts w:ascii="Tahoma" w:eastAsia="Tahoma" w:hAnsi="Tahoma" w:cs="Tahoma"/>
                <w:color w:val="616365"/>
                <w:sz w:val="18"/>
              </w:rPr>
              <w:t>еференс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CF5A125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664033</w:t>
            </w:r>
          </w:p>
        </w:tc>
      </w:tr>
      <w:tr w:rsidR="00285839" w14:paraId="2A35645D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90A97D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корпоративного действия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C2F4C8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(INTR) Выплата купонного/процентного дохода</w:t>
            </w:r>
          </w:p>
        </w:tc>
      </w:tr>
      <w:tr w:rsidR="00285839" w14:paraId="6E54F302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58171B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Тип обработки информации о КД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77B400D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(DISN) Распределение в результате КД</w:t>
            </w:r>
          </w:p>
        </w:tc>
      </w:tr>
      <w:tr w:rsidR="00285839" w14:paraId="25B30524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FB8E16" w14:textId="77777777" w:rsidR="00285839" w:rsidRDefault="00F23BD7">
            <w:pPr>
              <w:spacing w:after="0"/>
              <w:ind w:right="1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Признак добровольности/ обязательности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0C86AD4C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(MAND) Обязательное событие, инструкций не требуется</w:t>
            </w:r>
          </w:p>
        </w:tc>
      </w:tr>
      <w:tr w:rsidR="00285839" w14:paraId="6723250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D90952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447876D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285839" w14:paraId="76AC9B03" w14:textId="77777777">
        <w:trPr>
          <w:trHeight w:val="16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3D3929E" w14:textId="77777777" w:rsidR="00285839" w:rsidRDefault="00285839"/>
        </w:tc>
      </w:tr>
      <w:tr w:rsidR="00285839" w14:paraId="6BAAE1D5" w14:textId="77777777">
        <w:trPr>
          <w:trHeight w:val="375"/>
        </w:trPr>
        <w:tc>
          <w:tcPr>
            <w:tcW w:w="2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6C3C1EB" w14:textId="77777777" w:rsidR="00285839" w:rsidRDefault="00F23BD7">
            <w:pPr>
              <w:spacing w:after="0"/>
              <w:ind w:left="3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Детали выпуска</w:t>
            </w:r>
          </w:p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EF329B7" w14:textId="77777777" w:rsidR="00285839" w:rsidRDefault="00F23BD7">
            <w:pPr>
              <w:spacing w:after="0"/>
              <w:ind w:left="3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Номинальная стоимость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4270C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1000.0000 RUB</w:t>
            </w:r>
          </w:p>
        </w:tc>
      </w:tr>
      <w:tr w:rsidR="00285839" w14:paraId="084F6241" w14:textId="77777777">
        <w:trPr>
          <w:trHeight w:val="585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5A6867E" w14:textId="77777777" w:rsidR="00285839" w:rsidRDefault="00285839"/>
        </w:tc>
        <w:tc>
          <w:tcPr>
            <w:tcW w:w="32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08248A5" w14:textId="77777777" w:rsidR="00285839" w:rsidRDefault="00F23BD7">
            <w:pPr>
              <w:spacing w:after="0"/>
              <w:ind w:left="3"/>
              <w:jc w:val="both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наступления срока обязательств (погашения)</w:t>
            </w:r>
          </w:p>
        </w:tc>
        <w:tc>
          <w:tcPr>
            <w:tcW w:w="481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1129B69D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22.12.2026</w:t>
            </w:r>
          </w:p>
        </w:tc>
      </w:tr>
      <w:tr w:rsidR="00285839" w14:paraId="08F88885" w14:textId="77777777">
        <w:trPr>
          <w:trHeight w:val="375"/>
        </w:trPr>
        <w:tc>
          <w:tcPr>
            <w:tcW w:w="10295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8791A72" w14:textId="77777777" w:rsidR="00285839" w:rsidRDefault="00F23BD7">
            <w:pPr>
              <w:spacing w:after="0"/>
              <w:ind w:left="35"/>
              <w:jc w:val="center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Информация о выплате</w:t>
            </w:r>
          </w:p>
        </w:tc>
      </w:tr>
      <w:tr w:rsidR="00285839" w14:paraId="03C91420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9A0885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Номер купона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D45A49E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056</w:t>
            </w:r>
          </w:p>
        </w:tc>
      </w:tr>
      <w:tr w:rsidR="00285839" w14:paraId="1C57A88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415B11E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начала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F38AD27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25.07.2026</w:t>
            </w:r>
          </w:p>
        </w:tc>
      </w:tr>
      <w:tr w:rsidR="00285839" w14:paraId="0695F288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9E92A71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окончания текущего периода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10E245E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24.08.2026</w:t>
            </w:r>
          </w:p>
        </w:tc>
      </w:tr>
      <w:tr w:rsidR="00285839" w14:paraId="4F4AF84C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18610B7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Количество дней в периоде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F3C16FE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30</w:t>
            </w:r>
          </w:p>
        </w:tc>
      </w:tr>
      <w:tr w:rsidR="00285839" w14:paraId="5C4517F6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A245647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Дата фиксации (по решению о выпуске)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F0E8D07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21.08.2026</w:t>
            </w:r>
          </w:p>
        </w:tc>
      </w:tr>
      <w:tr w:rsidR="00285839" w14:paraId="534E6471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1B53113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Расчетная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7F2897A4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24.08.2026</w:t>
            </w:r>
          </w:p>
        </w:tc>
      </w:tr>
      <w:tr w:rsidR="00285839" w14:paraId="133CD36B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01701241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Плановая дата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378FADD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24.08.2026</w:t>
            </w:r>
          </w:p>
        </w:tc>
      </w:tr>
      <w:tr w:rsidR="00285839" w14:paraId="4DB250A4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F877ABA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Процентная ставка %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B7BF6A8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15.75</w:t>
            </w:r>
          </w:p>
        </w:tc>
      </w:tr>
      <w:tr w:rsidR="00285839" w14:paraId="56C7D535" w14:textId="77777777">
        <w:trPr>
          <w:trHeight w:val="58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CCC739A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Купонный доход/Частичное погашение/ Погашение на одну ЦБ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14:paraId="5A7BB47C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4.21 RUB</w:t>
            </w:r>
          </w:p>
        </w:tc>
      </w:tr>
      <w:tr w:rsidR="00285839" w14:paraId="002C6853" w14:textId="77777777">
        <w:trPr>
          <w:trHeight w:val="375"/>
        </w:trPr>
        <w:tc>
          <w:tcPr>
            <w:tcW w:w="427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B4B3C21" w14:textId="77777777" w:rsidR="00285839" w:rsidRDefault="00F23BD7">
            <w:pPr>
              <w:spacing w:after="0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Размер выплаты</w:t>
            </w:r>
          </w:p>
        </w:tc>
        <w:tc>
          <w:tcPr>
            <w:tcW w:w="6018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204E8AB8" w14:textId="77777777" w:rsidR="00285839" w:rsidRDefault="00F23BD7">
            <w:pPr>
              <w:spacing w:after="0"/>
              <w:ind w:left="6"/>
            </w:pPr>
            <w:r>
              <w:rPr>
                <w:rFonts w:ascii="Tahoma" w:eastAsia="Tahoma" w:hAnsi="Tahoma" w:cs="Tahoma"/>
                <w:color w:val="616365"/>
                <w:sz w:val="18"/>
              </w:rPr>
              <w:t>4.21 RUB</w:t>
            </w:r>
          </w:p>
        </w:tc>
      </w:tr>
    </w:tbl>
    <w:p w14:paraId="1FCBC244" w14:textId="32F719EC" w:rsidR="00285839" w:rsidRDefault="00285839" w:rsidP="00234A70">
      <w:pPr>
        <w:tabs>
          <w:tab w:val="right" w:pos="10851"/>
        </w:tabs>
        <w:spacing w:after="3" w:line="265" w:lineRule="auto"/>
        <w:ind w:left="-15"/>
      </w:pPr>
    </w:p>
    <w:sectPr w:rsidR="00285839">
      <w:pgSz w:w="11899" w:h="16838"/>
      <w:pgMar w:top="344" w:right="519" w:bottom="304" w:left="529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85839"/>
    <w:rsid w:val="00234A70"/>
    <w:rsid w:val="00285839"/>
    <w:rsid w:val="00472023"/>
    <w:rsid w:val="00F23BD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6B50D9"/>
  <w15:docId w15:val="{4D4261E8-EE36-4BD7-AB37-86794D3096C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ru-RU" w:eastAsia="ru-RU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137</Words>
  <Characters>783</Characters>
  <Application>Microsoft Office Word</Application>
  <DocSecurity>0</DocSecurity>
  <Lines>6</Lines>
  <Paragraphs>1</Paragraphs>
  <ScaleCrop>false</ScaleCrop>
  <Company/>
  <LinksUpToDate>false</LinksUpToDate>
  <CharactersWithSpaces>919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Тарабрина Ирина Анатольевна</dc:creator>
  <cp:keywords/>
  <cp:lastModifiedBy>Тарабрина Ирина Анатольевна</cp:lastModifiedBy>
  <cp:revision>2</cp:revision>
  <dcterms:created xsi:type="dcterms:W3CDTF">2026-07-18T23:49:00Z</dcterms:created>
  <dcterms:modified xsi:type="dcterms:W3CDTF">2026-07-18T23:49:00Z</dcterms:modified>
</cp:coreProperties>
</file>