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DA0E" w14:textId="77777777" w:rsidR="0001554B" w:rsidRDefault="008C151C">
      <w:pPr>
        <w:spacing w:after="75" w:line="238" w:lineRule="auto"/>
        <w:ind w:left="1364" w:hanging="825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  <w:r w:rsidR="0001554B">
        <w:rPr>
          <w:rFonts w:ascii="Tahoma" w:eastAsia="Tahoma" w:hAnsi="Tahoma" w:cs="Tahoma"/>
          <w:color w:val="616365"/>
          <w:sz w:val="36"/>
        </w:rPr>
        <w:t xml:space="preserve"> эмитента </w:t>
      </w:r>
    </w:p>
    <w:p w14:paraId="086355FC" w14:textId="014C1810" w:rsidR="005B56DE" w:rsidRPr="0001554B" w:rsidRDefault="0001554B" w:rsidP="0001554B">
      <w:pPr>
        <w:spacing w:after="75" w:line="238" w:lineRule="auto"/>
        <w:ind w:left="1364" w:hanging="825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ПАО «Группа «Русагро» (</w:t>
      </w:r>
      <w:proofErr w:type="spell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01554B">
        <w:rPr>
          <w:rFonts w:ascii="Tahoma" w:eastAsia="Tahoma" w:hAnsi="Tahoma" w:cs="Tahoma"/>
          <w:color w:val="616365"/>
          <w:sz w:val="36"/>
        </w:rPr>
        <w:t>1-01-14044-A</w:t>
      </w:r>
      <w:r w:rsidRPr="0001554B">
        <w:rPr>
          <w:rFonts w:ascii="Tahoma" w:eastAsia="Tahoma" w:hAnsi="Tahoma" w:cs="Tahoma"/>
          <w:color w:val="616365"/>
          <w:sz w:val="36"/>
        </w:rPr>
        <w:t>)</w:t>
      </w:r>
    </w:p>
    <w:p w14:paraId="0CFA3FA6" w14:textId="4AA515A1" w:rsidR="005B56DE" w:rsidRDefault="005B56DE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5B56DE" w14:paraId="7BF55B98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86B9D" w14:textId="77777777" w:rsidR="005B56DE" w:rsidRDefault="008C151C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5B56DE" w14:paraId="3413AFC3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7D646" w14:textId="77777777" w:rsidR="005B56DE" w:rsidRDefault="008C151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3FF3E" w14:textId="77777777" w:rsidR="005B56DE" w:rsidRDefault="008C15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1191745</w:t>
            </w:r>
          </w:p>
        </w:tc>
      </w:tr>
      <w:tr w:rsidR="005B56DE" w14:paraId="6D1118B1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A9531" w14:textId="77777777" w:rsidR="005B56DE" w:rsidRDefault="008C151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A7256" w14:textId="77777777" w:rsidR="005B56DE" w:rsidRDefault="008C15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"Группа "Русагро"</w:t>
            </w:r>
          </w:p>
        </w:tc>
      </w:tr>
      <w:tr w:rsidR="005B56DE" w14:paraId="1723FFD3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D3B22" w14:textId="77777777" w:rsidR="005B56DE" w:rsidRDefault="008C151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25280" w14:textId="77777777" w:rsidR="005B56DE" w:rsidRDefault="008C15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01.07.2026</w:t>
            </w:r>
          </w:p>
        </w:tc>
      </w:tr>
      <w:tr w:rsidR="005B56DE" w14:paraId="66684E28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9F6ED" w14:textId="77777777" w:rsidR="005B56DE" w:rsidRDefault="008C151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2C18F" w14:textId="77777777" w:rsidR="005B56DE" w:rsidRDefault="008C15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03.08.2026</w:t>
            </w:r>
          </w:p>
        </w:tc>
      </w:tr>
      <w:tr w:rsidR="005B56DE" w14:paraId="0B6C6650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B521C" w14:textId="77777777" w:rsidR="005B56DE" w:rsidRDefault="008C151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9E67E" w14:textId="77777777" w:rsidR="005B56DE" w:rsidRDefault="008C15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12:30:00 МСК</w:t>
            </w:r>
          </w:p>
        </w:tc>
      </w:tr>
      <w:tr w:rsidR="005B56DE" w14:paraId="20605154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CC2D" w14:textId="77777777" w:rsidR="005B56DE" w:rsidRDefault="008C151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EAE45" w14:textId="77777777" w:rsidR="005B56DE" w:rsidRDefault="008C15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 (повторное)</w:t>
            </w:r>
          </w:p>
        </w:tc>
      </w:tr>
      <w:tr w:rsidR="005B56DE" w14:paraId="43D243BC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CC933" w14:textId="77777777" w:rsidR="005B56DE" w:rsidRDefault="008C151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F8085" w14:textId="77777777" w:rsidR="005B56DE" w:rsidRDefault="008C15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5B56DE" w14:paraId="08096892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D5FD5" w14:textId="77777777" w:rsidR="005B56DE" w:rsidRDefault="008C151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254BC" w14:textId="77777777" w:rsidR="005B56DE" w:rsidRDefault="008C15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392000, Тамбовская обл., г. Тамбов, ул. Бориса Фёдорова, д. 9А</w:t>
            </w:r>
          </w:p>
        </w:tc>
      </w:tr>
      <w:tr w:rsidR="005B56DE" w14:paraId="2B94EB85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D6C53" w14:textId="77777777" w:rsidR="005B56DE" w:rsidRDefault="008C151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18A56" w14:textId="77777777" w:rsidR="005B56DE" w:rsidRDefault="008C15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03.08.2026 (12:00:00 МСК)</w:t>
            </w:r>
          </w:p>
        </w:tc>
      </w:tr>
      <w:tr w:rsidR="005B56DE" w14:paraId="6A6F6A8F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24E9" w14:textId="77777777" w:rsidR="005B56DE" w:rsidRDefault="008C151C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0BF15" w14:textId="77777777" w:rsidR="005B56DE" w:rsidRDefault="008C15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11.07.2026</w:t>
            </w:r>
          </w:p>
        </w:tc>
      </w:tr>
      <w:tr w:rsidR="005B56DE" w14:paraId="1C61BDD8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7D94C" w14:textId="77777777" w:rsidR="005B56DE" w:rsidRDefault="008C151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82148" w14:textId="77777777" w:rsidR="005B56DE" w:rsidRDefault="008C15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31.07.2026 (23:59:00 МСК)</w:t>
            </w:r>
          </w:p>
        </w:tc>
      </w:tr>
      <w:tr w:rsidR="005B56DE" w14:paraId="45CE36CC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CD684" w14:textId="77777777" w:rsidR="005B56DE" w:rsidRDefault="008C151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E77FF" w14:textId="77777777" w:rsidR="005B56DE" w:rsidRDefault="008C15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31.07.2026 (19:59:00 МСК)</w:t>
            </w:r>
          </w:p>
        </w:tc>
      </w:tr>
      <w:tr w:rsidR="005B56DE" w14:paraId="3D738D05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8FCB0" w14:textId="77777777" w:rsidR="005B56DE" w:rsidRDefault="008C151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2B7D7" w14:textId="77777777" w:rsidR="005B56DE" w:rsidRDefault="008C15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5B56DE" w14:paraId="564E5C87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5D176" w14:textId="77777777" w:rsidR="005B56DE" w:rsidRDefault="008C151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14AC6" w14:textId="77777777" w:rsidR="005B56DE" w:rsidRDefault="008C15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5B56DE" w14:paraId="1B6F2C09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095A4" w14:textId="77777777" w:rsidR="005B56DE" w:rsidRDefault="008C151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6BF4" w14:textId="77777777" w:rsidR="005B56DE" w:rsidRDefault="008C15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АО «СТАТУС» 109052, Россия, г. Москва, ул.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Новохохловская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д. 23, стр. 1,</w:t>
            </w:r>
          </w:p>
        </w:tc>
      </w:tr>
      <w:tr w:rsidR="005B56DE" w14:paraId="14FBA351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9182F" w14:textId="77777777" w:rsidR="005B56DE" w:rsidRDefault="008C151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17E6A" w14:textId="77777777" w:rsidR="005B56DE" w:rsidRDefault="008C151C">
            <w:pPr>
              <w:spacing w:after="0"/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https://online.rostatus.ru/</w:t>
              </w:r>
            </w:hyperlink>
          </w:p>
        </w:tc>
      </w:tr>
      <w:tr w:rsidR="005B56DE" w14:paraId="1B14D67A" w14:textId="77777777">
        <w:tblPrEx>
          <w:tblCellMar>
            <w:right w:w="89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81BC" w14:textId="77777777" w:rsidR="005B56DE" w:rsidRDefault="008C151C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овестка дня</w:t>
            </w:r>
          </w:p>
        </w:tc>
      </w:tr>
      <w:tr w:rsidR="005B56DE" w14:paraId="0176A5EA" w14:textId="77777777">
        <w:tblPrEx>
          <w:tblCellMar>
            <w:right w:w="89" w:type="dxa"/>
          </w:tblCellMar>
        </w:tblPrEx>
        <w:trPr>
          <w:trHeight w:val="1216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4BD3F" w14:textId="29CAA38B" w:rsidR="005B56DE" w:rsidRDefault="008C151C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Председателя и секретаря заседания годового общего собрания акционеров ПАО «Группа</w:t>
            </w:r>
            <w:r w:rsidR="00EF35E5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«Русагро».</w:t>
            </w:r>
          </w:p>
          <w:p w14:paraId="5E8CD2D5" w14:textId="5DF0D29A" w:rsidR="005B56DE" w:rsidRDefault="008C151C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распределении чистой прибыли (в том числе выплате (объявлении) дивидендов) и убытков ПАО «Группа</w:t>
            </w:r>
            <w:r w:rsidR="00EF35E5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«Русагро» по результатам отчетного 2025 года.</w:t>
            </w:r>
          </w:p>
          <w:p w14:paraId="5B811104" w14:textId="77777777" w:rsidR="005B56DE" w:rsidRDefault="008C151C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аудитора ПАО «Группа «Русагро» на 2026 г.</w:t>
            </w:r>
          </w:p>
        </w:tc>
      </w:tr>
      <w:tr w:rsidR="005B56DE" w14:paraId="6DE5CC8F" w14:textId="77777777">
        <w:tblPrEx>
          <w:tblCellMar>
            <w:right w:w="89" w:type="dxa"/>
          </w:tblCellMar>
        </w:tblPrEx>
        <w:trPr>
          <w:trHeight w:val="58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C538" w14:textId="77777777" w:rsidR="005B56DE" w:rsidRDefault="008C151C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5B56DE" w14:paraId="71EA51B1" w14:textId="77777777">
        <w:tblPrEx>
          <w:tblCellMar>
            <w:right w:w="89" w:type="dxa"/>
          </w:tblCellMar>
        </w:tblPrEx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57FBD" w14:textId="77777777" w:rsidR="005B56DE" w:rsidRDefault="008C151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23DD1" w14:textId="77777777" w:rsidR="005B56DE" w:rsidRDefault="008C15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5B56DE" w14:paraId="28500AFD" w14:textId="77777777">
        <w:tblPrEx>
          <w:tblCellMar>
            <w:right w:w="89" w:type="dxa"/>
          </w:tblCellMar>
        </w:tblPrEx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CDA2D" w14:textId="77777777" w:rsidR="005B56DE" w:rsidRDefault="008C151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AD953" w14:textId="77777777" w:rsidR="005B56DE" w:rsidRDefault="008C15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01.07.2026</w:t>
            </w:r>
          </w:p>
        </w:tc>
      </w:tr>
      <w:tr w:rsidR="005B56DE" w14:paraId="3AB6A06C" w14:textId="77777777">
        <w:tblPrEx>
          <w:tblCellMar>
            <w:right w:w="89" w:type="dxa"/>
          </w:tblCellMar>
        </w:tblPrEx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24A7A" w14:textId="77777777" w:rsidR="005B56DE" w:rsidRDefault="008C151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F77F" w14:textId="77777777" w:rsidR="005B56DE" w:rsidRDefault="008C15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СД-ГР-0004/26</w:t>
            </w:r>
          </w:p>
        </w:tc>
      </w:tr>
      <w:tr w:rsidR="005B56DE" w14:paraId="582605CF" w14:textId="77777777">
        <w:tblPrEx>
          <w:tblCellMar>
            <w:right w:w="89" w:type="dxa"/>
          </w:tblCellMar>
        </w:tblPrEx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52E8C" w14:textId="77777777" w:rsidR="005B56DE" w:rsidRDefault="008C151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76623" w14:textId="77777777" w:rsidR="005B56DE" w:rsidRDefault="008C15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01.07.2026</w:t>
            </w:r>
          </w:p>
        </w:tc>
      </w:tr>
      <w:tr w:rsidR="005B56DE" w14:paraId="092D4662" w14:textId="77777777">
        <w:tblPrEx>
          <w:tblCellMar>
            <w:right w:w="89" w:type="dxa"/>
          </w:tblCellMar>
        </w:tblPrEx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9BFC6" w14:textId="77777777" w:rsidR="005B56DE" w:rsidRDefault="008C151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Пункт Положения 751-П, в соответствии с</w:t>
            </w:r>
          </w:p>
          <w:p w14:paraId="01FEE626" w14:textId="77777777" w:rsidR="005B56DE" w:rsidRDefault="008C151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которым осуществляется информирование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003C4" w14:textId="77777777" w:rsidR="005B56DE" w:rsidRDefault="008C15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4.2 Информация о созыве общего собрания акционеров эмитента</w:t>
            </w:r>
          </w:p>
        </w:tc>
      </w:tr>
      <w:tr w:rsidR="005B56DE" w14:paraId="141DD98A" w14:textId="77777777">
        <w:tblPrEx>
          <w:tblCellMar>
            <w:right w:w="89" w:type="dxa"/>
          </w:tblCellMar>
        </w:tblPrEx>
        <w:trPr>
          <w:trHeight w:val="2056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1CF5B" w14:textId="77777777" w:rsidR="005B56DE" w:rsidRDefault="008C151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Порядок ознакомления с информацией</w:t>
            </w:r>
          </w:p>
          <w:p w14:paraId="5FACA0E9" w14:textId="77777777" w:rsidR="005B56DE" w:rsidRDefault="008C151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14:paraId="7CA5F617" w14:textId="77777777" w:rsidR="005B56DE" w:rsidRDefault="008C151C">
            <w:pPr>
              <w:spacing w:after="0"/>
              <w:ind w:right="417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EBC55" w14:textId="77777777" w:rsidR="005B56DE" w:rsidRDefault="008C151C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 информацией (материалами), подлежащей предоставлению при подготовке к проведению заседания, лица, имеющие право голоса при принятии решений общим собранием акционеров, могут ознакомиться в период с 12.07.2026 по 31.07.2026</w:t>
            </w:r>
          </w:p>
          <w:p w14:paraId="4CEBB29D" w14:textId="77777777" w:rsidR="005B56DE" w:rsidRDefault="008C151C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(включительно) с 10 часов 00 минут до 15 часов 00 минут по местному времени, за исключением выходных и праздничных дней, в помещении исполнительного органа ПАО «Группа</w:t>
            </w:r>
          </w:p>
          <w:p w14:paraId="0930118C" w14:textId="77777777" w:rsidR="005B56DE" w:rsidRDefault="008C151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«Русагро» по адресу: 392000, ТАМБОВСКАЯ ОБЛАСТЬ, Г. ТАМБОВ, УЛ. СТУДЕНЕЦКАЯ НАБЕРЕЖНАЯ, Д. 20В, ЭТ/ПОМ 3/303.</w:t>
            </w:r>
          </w:p>
        </w:tc>
      </w:tr>
    </w:tbl>
    <w:p w14:paraId="0AF0E5DF" w14:textId="555C0FCA" w:rsidR="005B56DE" w:rsidRDefault="005B56DE" w:rsidP="0001554B">
      <w:pPr>
        <w:tabs>
          <w:tab w:val="right" w:pos="10851"/>
        </w:tabs>
        <w:spacing w:after="3" w:line="265" w:lineRule="auto"/>
        <w:ind w:left="-15"/>
      </w:pPr>
    </w:p>
    <w:sectPr w:rsidR="005B56DE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C3158"/>
    <w:multiLevelType w:val="hybridMultilevel"/>
    <w:tmpl w:val="6B74D7AA"/>
    <w:lvl w:ilvl="0" w:tplc="211ED39C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689C8A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0C031C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FC8E70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448CCA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70454E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BC4DA8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FCC47E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4CD074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655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DE"/>
    <w:rsid w:val="0001554B"/>
    <w:rsid w:val="003E7272"/>
    <w:rsid w:val="005B56DE"/>
    <w:rsid w:val="008C151C"/>
    <w:rsid w:val="00E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E93D"/>
  <w15:docId w15:val="{C02DC854-C821-4640-A9FA-F9FD3CC1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rostat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3</cp:revision>
  <dcterms:created xsi:type="dcterms:W3CDTF">2026-07-03T10:26:00Z</dcterms:created>
  <dcterms:modified xsi:type="dcterms:W3CDTF">2026-07-03T10:35:00Z</dcterms:modified>
</cp:coreProperties>
</file>