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AE" w:rsidRDefault="00E448AE" w:rsidP="00E448AE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448AE" w:rsidTr="00E448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448AE" w:rsidRDefault="00E4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1040176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DVCA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Выплата дивидендов в виде денежных средств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pPr>
              <w:wordWrap w:val="0"/>
            </w:pPr>
            <w:r>
              <w:t>31 июля 2025 г.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21 августа 2025 г.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17 июля 2025 г.</w:t>
            </w:r>
          </w:p>
        </w:tc>
      </w:tr>
    </w:tbl>
    <w:p w:rsidR="00E448AE" w:rsidRDefault="00E448AE" w:rsidP="00E448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11"/>
        <w:gridCol w:w="1510"/>
        <w:gridCol w:w="1062"/>
        <w:gridCol w:w="1690"/>
        <w:gridCol w:w="1254"/>
        <w:gridCol w:w="1213"/>
        <w:gridCol w:w="26"/>
      </w:tblGrid>
      <w:tr w:rsidR="00E448AE" w:rsidTr="00E448A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448AE" w:rsidRDefault="00E4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448AE" w:rsidTr="00E448A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448AE" w:rsidRDefault="00E448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8AE" w:rsidRDefault="00E4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8AE" w:rsidRDefault="00E4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8AE" w:rsidRDefault="00E4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8AE" w:rsidRDefault="00E4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8AE" w:rsidRDefault="00E4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48AE" w:rsidRDefault="00E4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448AE" w:rsidRDefault="00E448AE">
            <w:pPr>
              <w:rPr>
                <w:sz w:val="20"/>
                <w:szCs w:val="20"/>
              </w:rPr>
            </w:pP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E448AE" w:rsidRDefault="00E448AE">
            <w:pPr>
              <w:rPr>
                <w:sz w:val="20"/>
                <w:szCs w:val="20"/>
              </w:rPr>
            </w:pP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E448AE" w:rsidRDefault="00E448AE">
            <w:pPr>
              <w:rPr>
                <w:sz w:val="20"/>
                <w:szCs w:val="20"/>
              </w:rPr>
            </w:pPr>
          </w:p>
        </w:tc>
      </w:tr>
    </w:tbl>
    <w:p w:rsidR="00E448AE" w:rsidRDefault="00E448AE" w:rsidP="00E448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448AE" w:rsidTr="00E448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448AE" w:rsidRDefault="00E4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RU0008926258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pPr>
              <w:wordWrap w:val="0"/>
            </w:pPr>
            <w:r>
              <w:t>0.9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RUB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Стандартный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pPr>
              <w:wordWrap w:val="0"/>
            </w:pPr>
            <w:r>
              <w:t>за 12 месяцев 2024 г.</w:t>
            </w:r>
          </w:p>
        </w:tc>
      </w:tr>
    </w:tbl>
    <w:p w:rsidR="00E448AE" w:rsidRDefault="00E448AE" w:rsidP="00E448A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448AE" w:rsidTr="00E448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448AE" w:rsidRDefault="00E44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RU0009029524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pPr>
              <w:wordWrap w:val="0"/>
            </w:pPr>
            <w:r>
              <w:t>8.5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RUB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Стандартный</w:t>
            </w:r>
          </w:p>
        </w:tc>
      </w:tr>
      <w:tr w:rsidR="00E448AE" w:rsidTr="00E448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48AE" w:rsidRDefault="00E448AE">
            <w:pPr>
              <w:wordWrap w:val="0"/>
            </w:pPr>
            <w:r>
              <w:t>за 12 месяцев 2024 г.</w:t>
            </w:r>
          </w:p>
        </w:tc>
      </w:tr>
    </w:tbl>
    <w:p w:rsidR="00D65872" w:rsidRPr="00E448AE" w:rsidRDefault="00D65872" w:rsidP="00E448AE">
      <w:bookmarkStart w:id="0" w:name="_GoBack"/>
      <w:bookmarkEnd w:id="0"/>
    </w:p>
    <w:sectPr w:rsidR="00D65872" w:rsidRPr="00E4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54</cp:revision>
  <dcterms:created xsi:type="dcterms:W3CDTF">2025-05-23T05:49:00Z</dcterms:created>
  <dcterms:modified xsi:type="dcterms:W3CDTF">2025-07-25T03:14:00Z</dcterms:modified>
</cp:coreProperties>
</file>