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1D49" w14:textId="77777777" w:rsidR="00267015" w:rsidRDefault="005E19F7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541A623B" w14:textId="2E9A7CB8" w:rsidR="00E268C8" w:rsidRDefault="00E268C8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</w:t>
      </w:r>
      <w:proofErr w:type="spellStart"/>
      <w:r>
        <w:rPr>
          <w:rFonts w:ascii="Tahoma" w:eastAsia="Tahoma" w:hAnsi="Tahoma" w:cs="Tahoma"/>
          <w:color w:val="616365"/>
          <w:sz w:val="36"/>
        </w:rPr>
        <w:t>Софтлайн</w:t>
      </w:r>
      <w:proofErr w:type="spellEnd"/>
      <w:r>
        <w:rPr>
          <w:rFonts w:ascii="Tahoma" w:eastAsia="Tahoma" w:hAnsi="Tahoma" w:cs="Tahoma"/>
          <w:color w:val="616365"/>
          <w:sz w:val="36"/>
        </w:rPr>
        <w:t>» 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номер </w:t>
      </w:r>
      <w:r w:rsidRPr="00E268C8">
        <w:rPr>
          <w:rFonts w:ascii="Tahoma" w:eastAsia="Tahoma" w:hAnsi="Tahoma" w:cs="Tahoma"/>
          <w:color w:val="616365"/>
          <w:sz w:val="36"/>
        </w:rPr>
        <w:t>1-01-45848-H)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right w:w="17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E268C8" w14:paraId="5BBE905D" w14:textId="77777777" w:rsidTr="00CF273E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D22B" w14:textId="77777777" w:rsidR="00E268C8" w:rsidRDefault="00E268C8" w:rsidP="00CF273E">
            <w:pPr>
              <w:ind w:left="10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268C8" w14:paraId="5DA7091D" w14:textId="77777777" w:rsidTr="00CF273E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2A55" w14:textId="77777777" w:rsidR="00E268C8" w:rsidRDefault="00E268C8" w:rsidP="00CF273E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5E3F6" w14:textId="77777777" w:rsidR="00E268C8" w:rsidRDefault="00E268C8" w:rsidP="00CF273E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1174674</w:t>
            </w:r>
          </w:p>
        </w:tc>
      </w:tr>
      <w:tr w:rsidR="00E268C8" w14:paraId="77AA766A" w14:textId="77777777" w:rsidTr="00CF273E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98F1" w14:textId="77777777" w:rsidR="00E268C8" w:rsidRDefault="00E268C8" w:rsidP="00CF273E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9359D" w14:textId="77777777" w:rsidR="00E268C8" w:rsidRDefault="00E268C8" w:rsidP="00CF273E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E268C8" w14:paraId="6DB96F1C" w14:textId="77777777" w:rsidTr="00CF273E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AB0E" w14:textId="77777777" w:rsidR="00E268C8" w:rsidRDefault="00E268C8" w:rsidP="00CF273E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81D51" w14:textId="77777777" w:rsidR="00E268C8" w:rsidRDefault="00E268C8" w:rsidP="00CF273E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E268C8" w14:paraId="4AA40C38" w14:textId="77777777" w:rsidTr="00CF273E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7855" w14:textId="77777777" w:rsidR="00E268C8" w:rsidRDefault="00E268C8" w:rsidP="00CF273E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D5C20" w14:textId="77777777" w:rsidR="00E268C8" w:rsidRDefault="00E268C8" w:rsidP="00CF273E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E268C8" w14:paraId="0B3D9CBC" w14:textId="77777777" w:rsidTr="00CF273E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59CF5" w14:textId="77777777" w:rsidR="00E268C8" w:rsidRDefault="00E268C8" w:rsidP="00CF273E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329F6" w14:textId="77777777" w:rsidR="00E268C8" w:rsidRDefault="00E268C8" w:rsidP="00CF273E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12:00:00 МСК</w:t>
            </w:r>
          </w:p>
        </w:tc>
      </w:tr>
      <w:tr w:rsidR="00E268C8" w14:paraId="032FE20F" w14:textId="77777777" w:rsidTr="00CF273E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8E05" w14:textId="77777777" w:rsidR="00E268C8" w:rsidRDefault="00E268C8" w:rsidP="00CF273E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38B9" w14:textId="77777777" w:rsidR="00E268C8" w:rsidRDefault="00E268C8" w:rsidP="00CF273E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E268C8" w14:paraId="14DCB182" w14:textId="77777777" w:rsidTr="00CF273E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0C8C" w14:textId="77777777" w:rsidR="00E268C8" w:rsidRDefault="00E268C8" w:rsidP="00CF273E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526C" w14:textId="77777777" w:rsidR="00E268C8" w:rsidRDefault="00E268C8" w:rsidP="00CF273E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268C8" w14:paraId="5A80D835" w14:textId="77777777" w:rsidTr="00CF273E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28B82" w14:textId="77777777" w:rsidR="00E268C8" w:rsidRDefault="00E268C8" w:rsidP="00CF273E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FEC7" w14:textId="77777777" w:rsidR="00E268C8" w:rsidRDefault="00E268C8" w:rsidP="00CF273E">
            <w:pPr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Заседание осуществляется с дистанционным участием без определения места его проведения и возможности присутствия в этом месте.</w:t>
            </w:r>
          </w:p>
        </w:tc>
      </w:tr>
      <w:tr w:rsidR="00E268C8" w14:paraId="0CBE201C" w14:textId="77777777" w:rsidTr="00CF273E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40C6" w14:textId="77777777" w:rsidR="00E268C8" w:rsidRDefault="00E268C8" w:rsidP="00CF273E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A566" w14:textId="77777777" w:rsidR="00E268C8" w:rsidRDefault="00E268C8" w:rsidP="00CF273E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(11:00:00 МСК)</w:t>
            </w:r>
          </w:p>
        </w:tc>
      </w:tr>
    </w:tbl>
    <w:tbl>
      <w:tblPr>
        <w:tblStyle w:val="TableGrid"/>
        <w:tblpPr w:vertAnchor="page" w:horzAnchor="margin" w:tblpY="8836"/>
        <w:tblOverlap w:val="never"/>
        <w:tblW w:w="10295" w:type="dxa"/>
        <w:tblInd w:w="0" w:type="dxa"/>
        <w:tblCellMar>
          <w:top w:w="125" w:type="dxa"/>
          <w:left w:w="83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E268C8" w14:paraId="77A7B45E" w14:textId="77777777" w:rsidTr="00E268C8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9006" w14:textId="77777777" w:rsidR="00E268C8" w:rsidRDefault="00E268C8" w:rsidP="00E268C8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80514" w14:textId="77777777" w:rsidR="00E268C8" w:rsidRDefault="00E268C8" w:rsidP="00E268C8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31.05.2026</w:t>
            </w:r>
          </w:p>
        </w:tc>
      </w:tr>
      <w:tr w:rsidR="00E268C8" w14:paraId="657371DA" w14:textId="77777777" w:rsidTr="00E268C8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F6DC2" w14:textId="77777777" w:rsidR="00E268C8" w:rsidRDefault="00E268C8" w:rsidP="00E268C8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2B62C" w14:textId="77777777" w:rsidR="00E268C8" w:rsidRDefault="00E268C8" w:rsidP="00E268C8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(23:59:00 МСК)</w:t>
            </w:r>
          </w:p>
        </w:tc>
      </w:tr>
      <w:tr w:rsidR="00E268C8" w14:paraId="6177919D" w14:textId="77777777" w:rsidTr="00E268C8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970F" w14:textId="77777777" w:rsidR="00E268C8" w:rsidRDefault="00E268C8" w:rsidP="00E268C8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6CC46" w14:textId="77777777" w:rsidR="00E268C8" w:rsidRDefault="00E268C8" w:rsidP="00E268C8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(19:59:00 МСК)</w:t>
            </w:r>
          </w:p>
        </w:tc>
      </w:tr>
    </w:tbl>
    <w:tbl>
      <w:tblPr>
        <w:tblStyle w:val="TableGrid"/>
        <w:tblpPr w:vertAnchor="page" w:horzAnchor="page" w:tblpX="738" w:tblpY="10027"/>
        <w:tblOverlap w:val="never"/>
        <w:tblW w:w="10295" w:type="dxa"/>
        <w:tblInd w:w="0" w:type="dxa"/>
        <w:tblCellMar>
          <w:top w:w="125" w:type="dxa"/>
          <w:left w:w="83" w:type="dxa"/>
          <w:right w:w="505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267015" w14:paraId="0DCD1DB2" w14:textId="77777777"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F600" w14:textId="77777777" w:rsidR="00267015" w:rsidRDefault="005E19F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267015" w14:paraId="3FCE7BB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E8EA" w14:textId="77777777" w:rsidR="00267015" w:rsidRDefault="005E19F7"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02A6" w14:textId="77777777" w:rsidR="00267015" w:rsidRDefault="005E19F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267015" w14:paraId="1E4B934D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1C1A" w14:textId="77777777" w:rsidR="00267015" w:rsidRDefault="005E19F7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EF361" w14:textId="77777777" w:rsidR="00267015" w:rsidRDefault="005E19F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267015" w14:paraId="3E63F05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BA40" w14:textId="77777777" w:rsidR="00267015" w:rsidRDefault="005E19F7"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1BD1" w14:textId="77777777" w:rsidR="00267015" w:rsidRDefault="005E19F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07/26</w:t>
            </w:r>
          </w:p>
        </w:tc>
      </w:tr>
      <w:tr w:rsidR="00267015" w14:paraId="3F26B53E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74DB" w14:textId="77777777" w:rsidR="00267015" w:rsidRDefault="005E19F7"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A5F7" w14:textId="77777777" w:rsidR="00267015" w:rsidRDefault="005E19F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</w:tbl>
    <w:tbl>
      <w:tblPr>
        <w:tblStyle w:val="TableGrid"/>
        <w:tblpPr w:vertAnchor="page" w:horzAnchor="page" w:tblpX="738" w:tblpY="8001"/>
        <w:tblOverlap w:val="never"/>
        <w:tblW w:w="10295" w:type="dxa"/>
        <w:tblInd w:w="0" w:type="dxa"/>
        <w:tblCellMar>
          <w:top w:w="125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0295"/>
      </w:tblGrid>
      <w:tr w:rsidR="00267015" w14:paraId="71C4B876" w14:textId="77777777">
        <w:trPr>
          <w:trHeight w:val="375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3F46C" w14:textId="77777777" w:rsidR="00267015" w:rsidRDefault="005E19F7">
            <w:pPr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267015" w14:paraId="451A2551" w14:textId="77777777">
        <w:trPr>
          <w:trHeight w:val="1426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6FEB" w14:textId="2098DE55" w:rsidR="00267015" w:rsidRDefault="005E19F7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 распределении прибыли (в том числе выплате (объявлении) дивидендов) и убытков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по</w:t>
            </w:r>
            <w:r w:rsidR="00E268C8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результатам 2025 года.</w:t>
            </w:r>
          </w:p>
          <w:p w14:paraId="57035752" w14:textId="77777777" w:rsidR="00267015" w:rsidRDefault="005E19F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аудиторских организаций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3639D389" w14:textId="77777777" w:rsidR="00267015" w:rsidRDefault="005E19F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6374F414" w14:textId="77777777" w:rsidR="00267015" w:rsidRDefault="005E19F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18C47DC8" w14:textId="77777777" w:rsidR="00267015" w:rsidRDefault="005E19F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изменений к уставу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</w:tbl>
    <w:tbl>
      <w:tblPr>
        <w:tblStyle w:val="TableGrid"/>
        <w:tblW w:w="10332" w:type="dxa"/>
        <w:tblInd w:w="8" w:type="dxa"/>
        <w:tblCellMar>
          <w:top w:w="125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465"/>
        <w:gridCol w:w="1469"/>
        <w:gridCol w:w="1643"/>
        <w:gridCol w:w="1469"/>
        <w:gridCol w:w="2834"/>
        <w:gridCol w:w="1452"/>
      </w:tblGrid>
      <w:tr w:rsidR="00267015" w14:paraId="28B56492" w14:textId="77777777" w:rsidTr="00E268C8">
        <w:trPr>
          <w:trHeight w:val="37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E8551B" w14:textId="77777777" w:rsidR="00267015" w:rsidRDefault="00267015"/>
        </w:tc>
        <w:tc>
          <w:tcPr>
            <w:tcW w:w="735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15E3DE" w14:textId="77777777" w:rsidR="00267015" w:rsidRDefault="005E19F7">
            <w:pPr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D3AD8A" w14:textId="77777777" w:rsidR="00267015" w:rsidRDefault="00267015"/>
        </w:tc>
      </w:tr>
      <w:tr w:rsidR="00E268C8" w14:paraId="3E3246F8" w14:textId="77777777" w:rsidTr="00E268C8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4B233" w14:textId="77777777" w:rsidR="00E268C8" w:rsidRDefault="00E268C8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50AB3" w14:textId="77777777" w:rsidR="00E268C8" w:rsidRDefault="00E268C8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82308" w14:textId="40EAB3C6" w:rsidR="00E268C8" w:rsidRDefault="00E268C8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4D7F9" w14:textId="77777777" w:rsidR="00E268C8" w:rsidRDefault="00E268C8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4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E6538" w14:textId="099C014E" w:rsidR="00E268C8" w:rsidRDefault="00E268C8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E268C8" w14:paraId="0B71B983" w14:textId="77777777" w:rsidTr="00E268C8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E467" w14:textId="77777777" w:rsidR="00E268C8" w:rsidRDefault="00E268C8">
            <w:r>
              <w:rPr>
                <w:rFonts w:ascii="Tahoma" w:eastAsia="Tahoma" w:hAnsi="Tahoma" w:cs="Tahoma"/>
                <w:color w:val="616365"/>
                <w:sz w:val="18"/>
              </w:rPr>
              <w:t>1174674X4083</w:t>
            </w:r>
          </w:p>
          <w:p w14:paraId="76A10EB8" w14:textId="77777777" w:rsidR="00E268C8" w:rsidRDefault="00E268C8">
            <w:r>
              <w:rPr>
                <w:rFonts w:ascii="Tahoma" w:eastAsia="Tahoma" w:hAnsi="Tahoma" w:cs="Tahoma"/>
                <w:color w:val="616365"/>
                <w:sz w:val="18"/>
              </w:rPr>
              <w:t>2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E97BD" w14:textId="77777777" w:rsidR="00E268C8" w:rsidRDefault="00E268C8">
            <w:r>
              <w:rPr>
                <w:rFonts w:ascii="Tahoma" w:eastAsia="Tahoma" w:hAnsi="Tahoma" w:cs="Tahoma"/>
                <w:color w:val="616365"/>
                <w:sz w:val="18"/>
              </w:rPr>
              <w:t>RU000A0ZZBC2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000E7" w14:textId="77777777" w:rsidR="00E268C8" w:rsidRDefault="00E268C8">
            <w:r>
              <w:rPr>
                <w:rFonts w:ascii="Tahoma" w:eastAsia="Tahoma" w:hAnsi="Tahoma" w:cs="Tahoma"/>
                <w:color w:val="616365"/>
                <w:sz w:val="18"/>
              </w:rPr>
              <w:t>1-01-45848-H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F968E" w14:textId="77777777" w:rsidR="00E268C8" w:rsidRDefault="00E268C8">
            <w:r>
              <w:rPr>
                <w:rFonts w:ascii="Tahoma" w:eastAsia="Tahoma" w:hAnsi="Tahoma" w:cs="Tahoma"/>
                <w:color w:val="616365"/>
                <w:sz w:val="18"/>
              </w:rPr>
              <w:t>RU000A0ZZBC2</w:t>
            </w:r>
          </w:p>
        </w:tc>
        <w:tc>
          <w:tcPr>
            <w:tcW w:w="4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8A25" w14:textId="77777777" w:rsidR="00E268C8" w:rsidRDefault="00E268C8">
            <w:pPr>
              <w:ind w:right="34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ао01</w:t>
            </w:r>
          </w:p>
        </w:tc>
      </w:tr>
    </w:tbl>
    <w:p w14:paraId="24E68725" w14:textId="55C1ABB6" w:rsidR="00267015" w:rsidRDefault="00267015"/>
    <w:tbl>
      <w:tblPr>
        <w:tblStyle w:val="TableGrid"/>
        <w:tblW w:w="10295" w:type="dxa"/>
        <w:tblInd w:w="8" w:type="dxa"/>
        <w:tblCellMar>
          <w:top w:w="125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267015" w14:paraId="1D300DE2" w14:textId="77777777">
        <w:trPr>
          <w:trHeight w:val="3527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B64E4" w14:textId="77777777" w:rsidR="00267015" w:rsidRDefault="005E19F7"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0DBA5F7D" w14:textId="77777777" w:rsidR="00267015" w:rsidRDefault="005E19F7"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41EDFE06" w14:textId="77777777" w:rsidR="00267015" w:rsidRDefault="005E19F7">
            <w:pPr>
              <w:ind w:right="42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0E2F" w14:textId="77777777" w:rsidR="00267015" w:rsidRDefault="005E19F7">
            <w:pPr>
              <w:spacing w:line="230" w:lineRule="auto"/>
              <w:ind w:left="6" w:right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Лица, имеющие право голоса при принятии решений общим собранием акционеров Общества, вправе ознакомиться с информацией (материалами) по следующим адресам: 115114,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обратиться к Виктору Иорданскому), в течение 20 дней до проведения Заседания общего собрания акционеров, по рабочим дням, с 10 часов 00 минут до 17 часов 00 минут по московскому времени. Информация (материалы), предоставляемые при проведении Собрания, направляются номинальным держателям регистратором Общества — АО «НРКР.О.С.Т.». Информация (материалы) также будут доступны лицам, имеющим право голоса при принятии решения общим собранием акционеров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в Сервисе электронного голосования 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 и на сайте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информационнотелекоммуникационной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сети «Интернет» по ссылке:</w:t>
            </w:r>
          </w:p>
          <w:p w14:paraId="75281164" w14:textId="77777777" w:rsidR="00267015" w:rsidRDefault="005E19F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https://www.e-disclosure.ru/portal/files.aspx?id=37065&amp;type=16</w:t>
            </w:r>
          </w:p>
        </w:tc>
      </w:tr>
      <w:tr w:rsidR="00267015" w14:paraId="3F35843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67F3" w14:textId="77777777" w:rsidR="00267015" w:rsidRDefault="005E19F7">
            <w:r>
              <w:rPr>
                <w:rFonts w:ascii="Tahoma" w:eastAsia="Tahoma" w:hAnsi="Tahoma" w:cs="Tahoma"/>
                <w:color w:val="616365"/>
                <w:sz w:val="18"/>
              </w:rPr>
              <w:t>Адрес для ознакомления с информацией (материалами)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AEBF" w14:textId="77777777" w:rsidR="00267015" w:rsidRDefault="005E19F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)</w:t>
            </w:r>
          </w:p>
        </w:tc>
      </w:tr>
    </w:tbl>
    <w:p w14:paraId="21154F42" w14:textId="2308B873" w:rsidR="00267015" w:rsidRDefault="00267015">
      <w:pPr>
        <w:spacing w:after="3" w:line="265" w:lineRule="auto"/>
        <w:ind w:left="10" w:hanging="10"/>
      </w:pPr>
    </w:p>
    <w:sectPr w:rsidR="00267015" w:rsidSect="00E26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88" w:right="911" w:bottom="28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46B0" w14:textId="77777777" w:rsidR="006520F1" w:rsidRDefault="006520F1">
      <w:pPr>
        <w:spacing w:after="0" w:line="240" w:lineRule="auto"/>
      </w:pPr>
      <w:r>
        <w:separator/>
      </w:r>
    </w:p>
  </w:endnote>
  <w:endnote w:type="continuationSeparator" w:id="0">
    <w:p w14:paraId="0673BABD" w14:textId="77777777" w:rsidR="006520F1" w:rsidRDefault="0065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0C34" w14:textId="77777777" w:rsidR="00267015" w:rsidRDefault="005E19F7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2C9D" w14:textId="643A6F60" w:rsidR="00267015" w:rsidRDefault="00267015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2D2C" w14:textId="77777777" w:rsidR="00267015" w:rsidRDefault="005E19F7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27DD" w14:textId="77777777" w:rsidR="006520F1" w:rsidRDefault="006520F1">
      <w:pPr>
        <w:spacing w:after="0" w:line="240" w:lineRule="auto"/>
      </w:pPr>
      <w:r>
        <w:separator/>
      </w:r>
    </w:p>
  </w:footnote>
  <w:footnote w:type="continuationSeparator" w:id="0">
    <w:p w14:paraId="6A6DF0DE" w14:textId="77777777" w:rsidR="006520F1" w:rsidRDefault="00652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F4A3" w14:textId="77777777" w:rsidR="00267015" w:rsidRDefault="005E19F7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26.05.2026, 09:28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3D8C" w14:textId="29156096" w:rsidR="00267015" w:rsidRDefault="00267015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F87D" w14:textId="77777777" w:rsidR="00267015" w:rsidRDefault="005E19F7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26.05.2026, 09:28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183D"/>
    <w:multiLevelType w:val="hybridMultilevel"/>
    <w:tmpl w:val="D35E6B48"/>
    <w:lvl w:ilvl="0" w:tplc="258A9F3E">
      <w:start w:val="1"/>
      <w:numFmt w:val="decimal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64DA6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B659F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4E5CE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6A9102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7CDFC8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54CCEC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4A8EDC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D29746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380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15"/>
    <w:rsid w:val="00267015"/>
    <w:rsid w:val="0047467F"/>
    <w:rsid w:val="005E19F7"/>
    <w:rsid w:val="006520F1"/>
    <w:rsid w:val="006E7B7B"/>
    <w:rsid w:val="00C032AA"/>
    <w:rsid w:val="00E2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9C64"/>
  <w15:docId w15:val="{ADAD9AE5-0E56-47C3-8353-56F89DE2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2026-05-29T06:51:00Z</dcterms:created>
  <dcterms:modified xsi:type="dcterms:W3CDTF">2026-05-29T09:54:00Z</dcterms:modified>
</cp:coreProperties>
</file>