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31" w:rsidRDefault="003B1731" w:rsidP="003B1731">
      <w:pPr>
        <w:pStyle w:val="1"/>
      </w:pPr>
      <w:r>
        <w:t>(INTR) О корпоративном действии "Выплата купонного дохода" с ценными бумагами эмитента АО "Коммерческая недвижимость ФПК "Гарант-Инвест" ИНН 7726637843 (облигация 4B02-06-71794-H-002P / ISIN RU000A106862)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B1731" w:rsidTr="003B17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pPr>
              <w:wordWrap w:val="0"/>
            </w:pPr>
            <w:r>
              <w:t>806451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pPr>
              <w:wordWrap w:val="0"/>
            </w:pPr>
            <w:r>
              <w:t>INTR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pPr>
              <w:wordWrap w:val="0"/>
            </w:pPr>
            <w:r>
              <w:t>Выплата купонного дохода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12 февраля 2024 г.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10 февраля 2024 г.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09 февраля 2024 г.</w:t>
            </w:r>
          </w:p>
        </w:tc>
      </w:tr>
    </w:tbl>
    <w:p w:rsidR="003B1731" w:rsidRDefault="003B1731" w:rsidP="003B17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350"/>
        <w:gridCol w:w="950"/>
        <w:gridCol w:w="795"/>
        <w:gridCol w:w="1122"/>
        <w:gridCol w:w="1097"/>
        <w:gridCol w:w="1048"/>
        <w:gridCol w:w="1033"/>
        <w:gridCol w:w="777"/>
      </w:tblGrid>
      <w:tr w:rsidR="003B1731" w:rsidTr="003B173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B1731" w:rsidTr="003B173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4B02-06-71794-H-002P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19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RUB</w:t>
            </w:r>
          </w:p>
        </w:tc>
      </w:tr>
    </w:tbl>
    <w:p w:rsidR="003B1731" w:rsidRDefault="003B1731" w:rsidP="003B17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3B1731" w:rsidTr="003B17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pPr>
              <w:wordWrap w:val="0"/>
            </w:pPr>
            <w:r>
              <w:t>13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lastRenderedPageBreak/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pPr>
              <w:wordWrap w:val="0"/>
            </w:pPr>
            <w:r>
              <w:t>10.68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pPr>
              <w:wordWrap w:val="0"/>
            </w:pPr>
            <w:r>
              <w:t>RUB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11 января 2024 г.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10 февраля 2024 г.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pPr>
              <w:wordWrap w:val="0"/>
            </w:pPr>
            <w:r>
              <w:t>30</w:t>
            </w:r>
          </w:p>
        </w:tc>
      </w:tr>
    </w:tbl>
    <w:p w:rsidR="003B1731" w:rsidRDefault="003B1731" w:rsidP="003B17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B1731" w:rsidTr="003B173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B1731" w:rsidTr="003B173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731" w:rsidRDefault="003B173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B1731" w:rsidTr="003B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>
            <w:r>
              <w:t>806471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731" w:rsidRDefault="003B1731"/>
        </w:tc>
      </w:tr>
    </w:tbl>
    <w:p w:rsidR="00CA1BE1" w:rsidRPr="003B1731" w:rsidRDefault="00CA1BE1" w:rsidP="003B1731">
      <w:bookmarkStart w:id="0" w:name="_GoBack"/>
      <w:bookmarkEnd w:id="0"/>
    </w:p>
    <w:sectPr w:rsidR="00CA1BE1" w:rsidRPr="003B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0"/>
    <w:rsid w:val="003B1731"/>
    <w:rsid w:val="008A1720"/>
    <w:rsid w:val="00CA1BE1"/>
    <w:rsid w:val="00D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AB73-E8D0-433E-9090-8CA47E5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2024-01-22T06:54:00Z</dcterms:created>
  <dcterms:modified xsi:type="dcterms:W3CDTF">2024-01-22T06:54:00Z</dcterms:modified>
</cp:coreProperties>
</file>