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5ECAC" w14:textId="42258A37" w:rsidR="00E73015" w:rsidRDefault="002E711E" w:rsidP="003A3B5B">
      <w:pPr>
        <w:spacing w:after="75" w:line="238" w:lineRule="auto"/>
        <w:ind w:left="426" w:hanging="88"/>
        <w:jc w:val="center"/>
      </w:pPr>
      <w:r>
        <w:rPr>
          <w:rFonts w:ascii="Tahoma" w:eastAsia="Tahoma" w:hAnsi="Tahoma" w:cs="Tahoma"/>
          <w:color w:val="616365"/>
          <w:sz w:val="36"/>
        </w:rPr>
        <w:t>Сообщение о заседании или заочном голосовании для принятия решений общим собранием</w:t>
      </w:r>
      <w:r w:rsidR="003A3B5B">
        <w:rPr>
          <w:rFonts w:ascii="Tahoma" w:eastAsia="Tahoma" w:hAnsi="Tahoma" w:cs="Tahoma"/>
          <w:color w:val="616365"/>
          <w:sz w:val="36"/>
        </w:rPr>
        <w:t xml:space="preserve"> эмитента ПАО «ГМК «Норильский никель» (рег. номер </w:t>
      </w:r>
      <w:r w:rsidR="003A3B5B" w:rsidRPr="003A3B5B">
        <w:rPr>
          <w:rFonts w:ascii="Tahoma" w:eastAsia="Tahoma" w:hAnsi="Tahoma" w:cs="Tahoma"/>
          <w:color w:val="616365"/>
          <w:sz w:val="36"/>
        </w:rPr>
        <w:t>1-01-40155-F</w:t>
      </w:r>
      <w:r w:rsidR="003A3B5B">
        <w:rPr>
          <w:rFonts w:ascii="Tahoma" w:eastAsia="Tahoma" w:hAnsi="Tahoma" w:cs="Tahoma"/>
          <w:color w:val="616365"/>
          <w:sz w:val="36"/>
        </w:rPr>
        <w:t>)</w:t>
      </w:r>
    </w:p>
    <w:p w14:paraId="5CD731B8" w14:textId="5DD72BB0" w:rsidR="00E73015" w:rsidRDefault="00E73015">
      <w:pPr>
        <w:spacing w:after="0"/>
        <w:ind w:left="267" w:right="4874" w:firstLine="3622"/>
      </w:pP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276"/>
        <w:gridCol w:w="6019"/>
      </w:tblGrid>
      <w:tr w:rsidR="00E73015" w14:paraId="4DE0CAA6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B4632" w14:textId="77777777" w:rsidR="00E73015" w:rsidRDefault="002E711E">
            <w:pPr>
              <w:spacing w:after="0"/>
              <w:ind w:left="14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E73015" w14:paraId="01904E32" w14:textId="77777777" w:rsidTr="003A3B5B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B1E04" w14:textId="77777777" w:rsidR="00E73015" w:rsidRDefault="002E711E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B65E1" w14:textId="77777777" w:rsidR="00E73015" w:rsidRDefault="002E711E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1210955</w:t>
            </w:r>
          </w:p>
        </w:tc>
      </w:tr>
      <w:tr w:rsidR="00E73015" w14:paraId="6132C36B" w14:textId="77777777" w:rsidTr="003A3B5B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148565" w14:textId="77777777" w:rsidR="00E73015" w:rsidRDefault="002E711E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Полное наименование эмитента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E3421" w14:textId="77777777" w:rsidR="00E73015" w:rsidRDefault="002E711E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Публичное акционерное общество "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Горно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>-металлургическая компания "Норильский никель"</w:t>
            </w:r>
          </w:p>
        </w:tc>
      </w:tr>
      <w:tr w:rsidR="00E73015" w14:paraId="06DB6CCA" w14:textId="77777777" w:rsidTr="003A3B5B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FD7E7" w14:textId="77777777" w:rsidR="00E73015" w:rsidRDefault="002E711E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принятия решения о проведении заседания/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8AB8AD" w14:textId="77777777" w:rsidR="00E73015" w:rsidRDefault="002E711E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25.08.2026</w:t>
            </w:r>
          </w:p>
        </w:tc>
      </w:tr>
      <w:tr w:rsidR="00E73015" w14:paraId="02F82E00" w14:textId="77777777" w:rsidTr="003A3B5B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92DBE" w14:textId="77777777" w:rsidR="00E73015" w:rsidRDefault="002E711E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8C99E1" w14:textId="77777777" w:rsidR="00E73015" w:rsidRDefault="002E711E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30.09.2026</w:t>
            </w:r>
          </w:p>
        </w:tc>
      </w:tr>
      <w:tr w:rsidR="00E73015" w14:paraId="45A8B78F" w14:textId="77777777" w:rsidTr="003A3B5B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960A3" w14:textId="77777777" w:rsidR="00E73015" w:rsidRDefault="002E711E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CD0E42" w14:textId="77777777" w:rsidR="00E73015" w:rsidRDefault="002E711E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00:00:00 МСК</w:t>
            </w:r>
          </w:p>
        </w:tc>
      </w:tr>
      <w:tr w:rsidR="00E73015" w14:paraId="5B335DAA" w14:textId="77777777" w:rsidTr="003A3B5B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96BF60" w14:textId="77777777" w:rsidR="00E73015" w:rsidRDefault="002E711E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8C6E7" w14:textId="77777777" w:rsidR="00E73015" w:rsidRDefault="002E711E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E73015" w14:paraId="5861F27D" w14:textId="77777777" w:rsidTr="003A3B5B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D231D" w14:textId="77777777" w:rsidR="00E73015" w:rsidRDefault="002E711E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Способ принятия решений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90001" w14:textId="77777777" w:rsidR="00E73015" w:rsidRDefault="002E711E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Заочное голосование</w:t>
            </w:r>
          </w:p>
        </w:tc>
      </w:tr>
      <w:tr w:rsidR="00E73015" w14:paraId="5F8E8782" w14:textId="77777777" w:rsidTr="003A3B5B">
        <w:trPr>
          <w:trHeight w:val="100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0943B" w14:textId="77777777" w:rsidR="00E73015" w:rsidRDefault="002E711E">
            <w:pPr>
              <w:spacing w:after="0"/>
              <w:ind w:right="421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367B5" w14:textId="77777777" w:rsidR="00E73015" w:rsidRDefault="002E711E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07.09.2026</w:t>
            </w:r>
          </w:p>
        </w:tc>
      </w:tr>
      <w:tr w:rsidR="00E73015" w14:paraId="6B045AF2" w14:textId="77777777" w:rsidTr="003A3B5B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170B2" w14:textId="77777777" w:rsidR="00E73015" w:rsidRDefault="002E711E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7D6123" w14:textId="77777777" w:rsidR="00E73015" w:rsidRDefault="002E711E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30.09.2026 (23:59:59 МСК)</w:t>
            </w:r>
          </w:p>
        </w:tc>
      </w:tr>
      <w:tr w:rsidR="00E73015" w14:paraId="69A025B6" w14:textId="77777777" w:rsidTr="003A3B5B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1F0F3" w14:textId="77777777" w:rsidR="00E73015" w:rsidRDefault="002E711E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инструкций, установленные НКО АО НРД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2557A5" w14:textId="77777777" w:rsidR="00E73015" w:rsidRDefault="002E711E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30.09.2026 (19:59:59 МСК)</w:t>
            </w:r>
          </w:p>
        </w:tc>
      </w:tr>
      <w:tr w:rsidR="00E73015" w14:paraId="6AA07CF8" w14:textId="77777777" w:rsidTr="003A3B5B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3AFFA" w14:textId="77777777" w:rsidR="00E73015" w:rsidRDefault="002E711E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12E323" w14:textId="77777777" w:rsidR="00E73015" w:rsidRDefault="002E711E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NDC000000000</w:t>
            </w:r>
          </w:p>
        </w:tc>
      </w:tr>
      <w:tr w:rsidR="00E73015" w14:paraId="23934717" w14:textId="77777777" w:rsidTr="003A3B5B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72C55" w14:textId="77777777" w:rsidR="00E73015" w:rsidRDefault="002E711E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SWIFT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9C847C" w14:textId="77777777" w:rsidR="00E73015" w:rsidRDefault="002E711E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NADCRUMM</w:t>
            </w:r>
          </w:p>
        </w:tc>
      </w:tr>
      <w:tr w:rsidR="00E73015" w14:paraId="0AD046D0" w14:textId="77777777" w:rsidTr="003A3B5B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B001D" w14:textId="77777777" w:rsidR="00E73015" w:rsidRDefault="002E711E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сайта в сети Интернет, на котором может быть заполнена электронная форма бюллетеней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E052AA" w14:textId="77777777" w:rsidR="00E73015" w:rsidRDefault="002E711E">
            <w:pPr>
              <w:spacing w:after="0"/>
              <w:ind w:left="6"/>
            </w:pPr>
            <w:hyperlink r:id="rId4">
              <w:r>
                <w:rPr>
                  <w:rFonts w:ascii="Tahoma" w:eastAsia="Tahoma" w:hAnsi="Tahoma" w:cs="Tahoma"/>
                  <w:color w:val="175089"/>
                  <w:sz w:val="18"/>
                  <w:u w:val="single" w:color="175089"/>
                </w:rPr>
                <w:t>https://lk.rrost.ru/Nornik</w:t>
              </w:r>
            </w:hyperlink>
          </w:p>
        </w:tc>
      </w:tr>
    </w:tbl>
    <w:p w14:paraId="631AEB44" w14:textId="377F576C" w:rsidR="00E73015" w:rsidRDefault="00E73015" w:rsidP="003A3B5B">
      <w:pPr>
        <w:tabs>
          <w:tab w:val="center" w:pos="6301"/>
        </w:tabs>
        <w:spacing w:after="101" w:line="265" w:lineRule="auto"/>
      </w:pP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0295"/>
      </w:tblGrid>
      <w:tr w:rsidR="00E73015" w14:paraId="6560EB5A" w14:textId="77777777">
        <w:trPr>
          <w:trHeight w:val="375"/>
        </w:trPr>
        <w:tc>
          <w:tcPr>
            <w:tcW w:w="10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07BFA" w14:textId="77777777" w:rsidR="00E73015" w:rsidRDefault="002E711E">
            <w:pPr>
              <w:spacing w:after="0"/>
              <w:ind w:left="41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Повестка дня</w:t>
            </w:r>
          </w:p>
        </w:tc>
      </w:tr>
      <w:tr w:rsidR="00E73015" w14:paraId="5B49F532" w14:textId="77777777">
        <w:trPr>
          <w:trHeight w:val="585"/>
        </w:trPr>
        <w:tc>
          <w:tcPr>
            <w:tcW w:w="10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1CB1D" w14:textId="77777777" w:rsidR="00E73015" w:rsidRDefault="002E711E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1. О выплате (объявлении) дивидендов по акциям ПАО «ГМК «Норильский никель» по результатам полугодия 2026 года.</w:t>
            </w:r>
          </w:p>
        </w:tc>
      </w:tr>
    </w:tbl>
    <w:p w14:paraId="1A0C49B8" w14:textId="2B499D55" w:rsidR="00E73015" w:rsidRDefault="00E73015">
      <w:pPr>
        <w:tabs>
          <w:tab w:val="right" w:pos="10851"/>
        </w:tabs>
        <w:spacing w:after="101" w:line="265" w:lineRule="auto"/>
        <w:ind w:left="-15"/>
      </w:pPr>
    </w:p>
    <w:sectPr w:rsidR="00E73015" w:rsidSect="003A3B5B">
      <w:pgSz w:w="11899" w:h="16838"/>
      <w:pgMar w:top="344" w:right="984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015"/>
    <w:rsid w:val="002C003B"/>
    <w:rsid w:val="002E711E"/>
    <w:rsid w:val="003A3B5B"/>
    <w:rsid w:val="00E73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2587D"/>
  <w15:docId w15:val="{BDFE4580-160C-4693-B7D3-DB73D5011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k.rrost.ru/Norni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Кармацкая Валерия Владимировна</dc:creator>
  <cp:keywords/>
  <cp:lastModifiedBy>Кармацкая Валерия Владимировна</cp:lastModifiedBy>
  <cp:revision>2</cp:revision>
  <dcterms:created xsi:type="dcterms:W3CDTF">2026-09-11T07:40:00Z</dcterms:created>
  <dcterms:modified xsi:type="dcterms:W3CDTF">2026-09-11T07:40:00Z</dcterms:modified>
</cp:coreProperties>
</file>