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203" w:rsidRDefault="00172203" w:rsidP="00172203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6502"/>
      </w:tblGrid>
      <w:tr w:rsidR="00172203" w:rsidTr="0017220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2203" w:rsidRDefault="001722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72203" w:rsidTr="001722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pPr>
              <w:wordWrap w:val="0"/>
            </w:pPr>
            <w:r>
              <w:t>1118089</w:t>
            </w:r>
          </w:p>
        </w:tc>
      </w:tr>
      <w:tr w:rsidR="00172203" w:rsidTr="001722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pPr>
              <w:wordWrap w:val="0"/>
            </w:pPr>
            <w:r>
              <w:t>XMET</w:t>
            </w:r>
          </w:p>
        </w:tc>
      </w:tr>
      <w:tr w:rsidR="00172203" w:rsidTr="001722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72203" w:rsidTr="001722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 xml:space="preserve">19 февраля 2026 г. </w:t>
            </w:r>
          </w:p>
        </w:tc>
      </w:tr>
      <w:tr w:rsidR="00172203" w:rsidTr="001722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23 января 2026 г.</w:t>
            </w:r>
          </w:p>
        </w:tc>
      </w:tr>
      <w:tr w:rsidR="00172203" w:rsidTr="001722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pPr>
              <w:wordWrap w:val="0"/>
            </w:pPr>
            <w:r>
              <w:t>Заочное голосование</w:t>
            </w:r>
          </w:p>
        </w:tc>
      </w:tr>
    </w:tbl>
    <w:p w:rsidR="00172203" w:rsidRDefault="00172203" w:rsidP="0017220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006"/>
        <w:gridCol w:w="1379"/>
        <w:gridCol w:w="970"/>
        <w:gridCol w:w="1543"/>
        <w:gridCol w:w="1145"/>
        <w:gridCol w:w="1100"/>
        <w:gridCol w:w="1009"/>
        <w:gridCol w:w="26"/>
      </w:tblGrid>
      <w:tr w:rsidR="00172203" w:rsidTr="0017220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72203" w:rsidRDefault="001722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72203" w:rsidTr="0017220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72203" w:rsidRDefault="001722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2203" w:rsidRDefault="001722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2203" w:rsidRDefault="001722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2203" w:rsidRDefault="001722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2203" w:rsidRDefault="001722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2203" w:rsidRDefault="001722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2203" w:rsidRDefault="001722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2203" w:rsidRDefault="001722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172203" w:rsidRDefault="00172203">
            <w:pPr>
              <w:rPr>
                <w:sz w:val="20"/>
                <w:szCs w:val="20"/>
              </w:rPr>
            </w:pPr>
          </w:p>
        </w:tc>
      </w:tr>
      <w:tr w:rsidR="00172203" w:rsidTr="001722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1118089X30903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Банк ВТБ (публичное акционер</w:t>
            </w:r>
            <w:r>
              <w:lastRenderedPageBreak/>
              <w:t>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lastRenderedPageBreak/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/>
        </w:tc>
        <w:tc>
          <w:tcPr>
            <w:tcW w:w="0" w:type="auto"/>
            <w:vAlign w:val="center"/>
            <w:hideMark/>
          </w:tcPr>
          <w:p w:rsidR="00172203" w:rsidRDefault="00172203">
            <w:pPr>
              <w:rPr>
                <w:sz w:val="20"/>
                <w:szCs w:val="20"/>
              </w:rPr>
            </w:pPr>
          </w:p>
        </w:tc>
      </w:tr>
      <w:tr w:rsidR="00172203" w:rsidTr="001722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pPr>
              <w:rPr>
                <w:sz w:val="24"/>
                <w:szCs w:val="24"/>
              </w:rPr>
            </w:pPr>
            <w:r>
              <w:lastRenderedPageBreak/>
              <w:t>1118089X30904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/>
        </w:tc>
        <w:tc>
          <w:tcPr>
            <w:tcW w:w="0" w:type="auto"/>
            <w:vAlign w:val="center"/>
            <w:hideMark/>
          </w:tcPr>
          <w:p w:rsidR="00172203" w:rsidRDefault="00172203">
            <w:pPr>
              <w:rPr>
                <w:sz w:val="20"/>
                <w:szCs w:val="20"/>
              </w:rPr>
            </w:pPr>
          </w:p>
        </w:tc>
      </w:tr>
      <w:tr w:rsidR="00172203" w:rsidTr="001722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pPr>
              <w:rPr>
                <w:sz w:val="24"/>
                <w:szCs w:val="24"/>
              </w:rPr>
            </w:pPr>
            <w:r>
              <w:t>1118089X81518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/>
        </w:tc>
        <w:tc>
          <w:tcPr>
            <w:tcW w:w="0" w:type="auto"/>
            <w:vAlign w:val="center"/>
            <w:hideMark/>
          </w:tcPr>
          <w:p w:rsidR="00172203" w:rsidRDefault="00172203">
            <w:pPr>
              <w:rPr>
                <w:sz w:val="20"/>
                <w:szCs w:val="20"/>
              </w:rPr>
            </w:pPr>
          </w:p>
        </w:tc>
      </w:tr>
      <w:tr w:rsidR="00172203" w:rsidTr="0017220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pPr>
              <w:rPr>
                <w:sz w:val="24"/>
                <w:szCs w:val="24"/>
              </w:rPr>
            </w:pPr>
            <w:r>
              <w:t>1118089X81519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172203" w:rsidRDefault="00172203">
            <w:pPr>
              <w:rPr>
                <w:sz w:val="20"/>
                <w:szCs w:val="20"/>
              </w:rPr>
            </w:pPr>
          </w:p>
        </w:tc>
      </w:tr>
    </w:tbl>
    <w:p w:rsidR="00172203" w:rsidRDefault="00172203" w:rsidP="0017220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6523"/>
        <w:gridCol w:w="1600"/>
      </w:tblGrid>
      <w:tr w:rsidR="00172203" w:rsidTr="00172203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172203" w:rsidRDefault="001722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голосования</w:t>
            </w:r>
          </w:p>
        </w:tc>
      </w:tr>
      <w:tr w:rsidR="00172203" w:rsidTr="00172203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172203" w:rsidRDefault="00172203">
            <w:r>
              <w:t xml:space="preserve">Номер проекта </w:t>
            </w:r>
            <w:proofErr w:type="gramStart"/>
            <w:r>
              <w:t>решения:1.1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172203" w:rsidRDefault="00172203">
            <w:r>
              <w:t>1.1. Осуществить реорганизацию Банка ВТБ (публичное акционерное общество) в форме присоединения к нему Акционерного общества «Почта Банк». 1.2. Утвердить договор о присоединении Акционерного общества «Почта Банк» к Банку ВТБ (публичное акционерное общество) согласно Приложению 1. 1.3. Утвердить следующий порядок уведомления кредиторов Банка ВТБ (публичное акционерное общество): ... полная формулировка решения содержится в файле "f4_принятые решения ВОСА".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Принято: Да</w:t>
            </w:r>
          </w:p>
        </w:tc>
      </w:tr>
      <w:tr w:rsidR="00172203" w:rsidTr="00172203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172203" w:rsidRDefault="0017220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203" w:rsidRDefault="0017220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За: 24481521359140</w:t>
            </w:r>
            <w:r>
              <w:br/>
              <w:t>Против: 521150</w:t>
            </w:r>
            <w:r>
              <w:br/>
              <w:t>Воздержался: 50891638</w:t>
            </w:r>
            <w:r>
              <w:br/>
              <w:t>Не участвовало: 32581</w:t>
            </w:r>
          </w:p>
        </w:tc>
      </w:tr>
      <w:tr w:rsidR="00172203" w:rsidTr="00172203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172203" w:rsidRDefault="00172203">
            <w:r>
              <w:t xml:space="preserve">Номер проекта </w:t>
            </w:r>
            <w:proofErr w:type="gramStart"/>
            <w:r>
              <w:t>решения:2.1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172203" w:rsidRDefault="00172203">
            <w:r>
              <w:t>Утвердить Изменения № 3, вносимые в Устав Банка ВТБ (публичное акционерное общество), согласно Приложению № 2 и предоставить право подписать Изменения № 3, вносимые в Устав Банка ВТБ (публичное акционерное общество), а также ходатайство о государственной регистрации Изменений № 3, вносимых в Устав Банка ВТБ (публичное акционерное общество), направляемое в Банк России, Президенту - Председателю Правления Банка ВТБ (ПАО) Костину Андрею Леонидовичу.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Принято: Да</w:t>
            </w:r>
          </w:p>
        </w:tc>
      </w:tr>
      <w:tr w:rsidR="00172203" w:rsidTr="00172203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172203" w:rsidRDefault="0017220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203" w:rsidRDefault="0017220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2203" w:rsidRDefault="00172203">
            <w:r>
              <w:t>За: 3819265842</w:t>
            </w:r>
            <w:r>
              <w:br/>
              <w:t>Против: 492494</w:t>
            </w:r>
            <w:r>
              <w:br/>
              <w:t>Воздержался: 50982613</w:t>
            </w:r>
            <w:r>
              <w:br/>
              <w:t>Не участвовало: 38560</w:t>
            </w:r>
          </w:p>
        </w:tc>
      </w:tr>
    </w:tbl>
    <w:p w:rsidR="003134B8" w:rsidRPr="00172203" w:rsidRDefault="003134B8" w:rsidP="00172203">
      <w:bookmarkStart w:id="0" w:name="_GoBack"/>
      <w:bookmarkEnd w:id="0"/>
    </w:p>
    <w:sectPr w:rsidR="003134B8" w:rsidRPr="00172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0A7A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10149A"/>
    <w:rsid w:val="001052C4"/>
    <w:rsid w:val="0010540D"/>
    <w:rsid w:val="00112EA4"/>
    <w:rsid w:val="00126B90"/>
    <w:rsid w:val="00130B36"/>
    <w:rsid w:val="00141EA6"/>
    <w:rsid w:val="00152B3F"/>
    <w:rsid w:val="00156176"/>
    <w:rsid w:val="001649C4"/>
    <w:rsid w:val="00172203"/>
    <w:rsid w:val="00174492"/>
    <w:rsid w:val="00180CA0"/>
    <w:rsid w:val="0018209B"/>
    <w:rsid w:val="00190ED3"/>
    <w:rsid w:val="001A2794"/>
    <w:rsid w:val="001A4C10"/>
    <w:rsid w:val="001B4389"/>
    <w:rsid w:val="001E7459"/>
    <w:rsid w:val="001F2871"/>
    <w:rsid w:val="00201715"/>
    <w:rsid w:val="00225D3A"/>
    <w:rsid w:val="002269E8"/>
    <w:rsid w:val="00227169"/>
    <w:rsid w:val="002305EE"/>
    <w:rsid w:val="00231CB8"/>
    <w:rsid w:val="0023351F"/>
    <w:rsid w:val="002368FC"/>
    <w:rsid w:val="00236A57"/>
    <w:rsid w:val="00240B4F"/>
    <w:rsid w:val="002618FB"/>
    <w:rsid w:val="0026733D"/>
    <w:rsid w:val="00283D3A"/>
    <w:rsid w:val="00291630"/>
    <w:rsid w:val="00292BE2"/>
    <w:rsid w:val="002A5E7A"/>
    <w:rsid w:val="002A7E8B"/>
    <w:rsid w:val="002C0C8A"/>
    <w:rsid w:val="002C2ABE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A6A72"/>
    <w:rsid w:val="003A7CEA"/>
    <w:rsid w:val="003B60B7"/>
    <w:rsid w:val="003C2A54"/>
    <w:rsid w:val="003C7235"/>
    <w:rsid w:val="003E5B9F"/>
    <w:rsid w:val="00402A13"/>
    <w:rsid w:val="00406AEE"/>
    <w:rsid w:val="00410495"/>
    <w:rsid w:val="00435525"/>
    <w:rsid w:val="004442E9"/>
    <w:rsid w:val="004664FA"/>
    <w:rsid w:val="00471C60"/>
    <w:rsid w:val="00477636"/>
    <w:rsid w:val="00484795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2DD3"/>
    <w:rsid w:val="00526255"/>
    <w:rsid w:val="00551052"/>
    <w:rsid w:val="00566537"/>
    <w:rsid w:val="00581264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675ED"/>
    <w:rsid w:val="006B12CF"/>
    <w:rsid w:val="006B20E5"/>
    <w:rsid w:val="006B53ED"/>
    <w:rsid w:val="006C1F53"/>
    <w:rsid w:val="006C27CB"/>
    <w:rsid w:val="006C477C"/>
    <w:rsid w:val="006E2A2F"/>
    <w:rsid w:val="006F540A"/>
    <w:rsid w:val="00705ED6"/>
    <w:rsid w:val="007134B0"/>
    <w:rsid w:val="00741445"/>
    <w:rsid w:val="00742F9A"/>
    <w:rsid w:val="00743630"/>
    <w:rsid w:val="00762681"/>
    <w:rsid w:val="00775FB0"/>
    <w:rsid w:val="00784621"/>
    <w:rsid w:val="00786CE3"/>
    <w:rsid w:val="00794DF4"/>
    <w:rsid w:val="007B5021"/>
    <w:rsid w:val="007B5F58"/>
    <w:rsid w:val="007B6575"/>
    <w:rsid w:val="007E2874"/>
    <w:rsid w:val="00800903"/>
    <w:rsid w:val="0080142D"/>
    <w:rsid w:val="00803BB4"/>
    <w:rsid w:val="00807038"/>
    <w:rsid w:val="008235E2"/>
    <w:rsid w:val="00844B1D"/>
    <w:rsid w:val="00852BD8"/>
    <w:rsid w:val="00866AE8"/>
    <w:rsid w:val="008874CF"/>
    <w:rsid w:val="008A0FE5"/>
    <w:rsid w:val="008C3678"/>
    <w:rsid w:val="008D67F4"/>
    <w:rsid w:val="008F7029"/>
    <w:rsid w:val="009051A2"/>
    <w:rsid w:val="0091223B"/>
    <w:rsid w:val="009149DB"/>
    <w:rsid w:val="00923431"/>
    <w:rsid w:val="00923FCC"/>
    <w:rsid w:val="00947097"/>
    <w:rsid w:val="009624ED"/>
    <w:rsid w:val="00964B2A"/>
    <w:rsid w:val="00985C06"/>
    <w:rsid w:val="00990E40"/>
    <w:rsid w:val="009C6517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65BF9"/>
    <w:rsid w:val="00A91EC4"/>
    <w:rsid w:val="00AA7299"/>
    <w:rsid w:val="00AB3AC8"/>
    <w:rsid w:val="00AB3BA2"/>
    <w:rsid w:val="00AC21A5"/>
    <w:rsid w:val="00AD089B"/>
    <w:rsid w:val="00AE78C6"/>
    <w:rsid w:val="00AE7FF8"/>
    <w:rsid w:val="00B015CC"/>
    <w:rsid w:val="00B132FF"/>
    <w:rsid w:val="00B2329C"/>
    <w:rsid w:val="00B34C51"/>
    <w:rsid w:val="00B35743"/>
    <w:rsid w:val="00B501DD"/>
    <w:rsid w:val="00B50404"/>
    <w:rsid w:val="00B56A27"/>
    <w:rsid w:val="00B71456"/>
    <w:rsid w:val="00B74A68"/>
    <w:rsid w:val="00B9761F"/>
    <w:rsid w:val="00BB057D"/>
    <w:rsid w:val="00BB3156"/>
    <w:rsid w:val="00BB3D47"/>
    <w:rsid w:val="00BF4C57"/>
    <w:rsid w:val="00C02807"/>
    <w:rsid w:val="00C03711"/>
    <w:rsid w:val="00C16456"/>
    <w:rsid w:val="00C21EC8"/>
    <w:rsid w:val="00C23D9B"/>
    <w:rsid w:val="00C61E4E"/>
    <w:rsid w:val="00C97E26"/>
    <w:rsid w:val="00CA0212"/>
    <w:rsid w:val="00CA5EDB"/>
    <w:rsid w:val="00CC02BC"/>
    <w:rsid w:val="00CC15D1"/>
    <w:rsid w:val="00CD1085"/>
    <w:rsid w:val="00CE07CF"/>
    <w:rsid w:val="00CE13EA"/>
    <w:rsid w:val="00CE6C37"/>
    <w:rsid w:val="00D1247E"/>
    <w:rsid w:val="00D25DF8"/>
    <w:rsid w:val="00D32155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3B5F"/>
    <w:rsid w:val="00EB5713"/>
    <w:rsid w:val="00EC5A8C"/>
    <w:rsid w:val="00ED7B9A"/>
    <w:rsid w:val="00EE6DBD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94D37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2026-02-24T05:33:00Z</dcterms:created>
  <dcterms:modified xsi:type="dcterms:W3CDTF">2026-02-24T05:34:00Z</dcterms:modified>
</cp:coreProperties>
</file>