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2EF" w:rsidRDefault="003712EF" w:rsidP="003712EF">
      <w:pPr>
        <w:pStyle w:val="1"/>
      </w:pPr>
      <w:r>
        <w:t>(MEET) Об отмене корпоративного действия "Годовое заседание общего собрания акционеров" с ценными бумагами эмитента ПАО "Группа "</w:t>
      </w:r>
      <w:proofErr w:type="spellStart"/>
      <w:r>
        <w:t>Русагро</w:t>
      </w:r>
      <w:proofErr w:type="spellEnd"/>
      <w:r>
        <w:t>" ИНН 5003077160 (акция 1-01-14044-A / ISIN RU000A0JQUZ6)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5462"/>
      </w:tblGrid>
      <w:tr w:rsidR="003712EF" w:rsidTr="003712E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712EF" w:rsidRDefault="003712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712EF" w:rsidTr="003712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12EF" w:rsidRDefault="003712E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2EF" w:rsidRDefault="003712EF">
            <w:pPr>
              <w:wordWrap w:val="0"/>
            </w:pPr>
            <w:r>
              <w:t>1059907</w:t>
            </w:r>
          </w:p>
        </w:tc>
      </w:tr>
      <w:tr w:rsidR="003712EF" w:rsidTr="003712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12EF" w:rsidRDefault="003712E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2EF" w:rsidRDefault="003712EF">
            <w:pPr>
              <w:wordWrap w:val="0"/>
            </w:pPr>
            <w:r>
              <w:t>MEET</w:t>
            </w:r>
          </w:p>
        </w:tc>
      </w:tr>
      <w:tr w:rsidR="003712EF" w:rsidTr="003712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12EF" w:rsidRDefault="003712E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2EF" w:rsidRDefault="003712EF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3712EF" w:rsidTr="003712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12EF" w:rsidRDefault="003712E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2EF" w:rsidRDefault="003712EF">
            <w:r>
              <w:t>08 августа 2025 г. 10:30 МСК</w:t>
            </w:r>
          </w:p>
        </w:tc>
      </w:tr>
      <w:tr w:rsidR="003712EF" w:rsidTr="003712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12EF" w:rsidRDefault="003712E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2EF" w:rsidRDefault="003712EF">
            <w:r>
              <w:t>06 июня 2025 г.</w:t>
            </w:r>
          </w:p>
        </w:tc>
      </w:tr>
      <w:tr w:rsidR="003712EF" w:rsidTr="003712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12EF" w:rsidRDefault="003712EF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2EF" w:rsidRDefault="003712EF">
            <w:pPr>
              <w:wordWrap w:val="0"/>
            </w:pPr>
            <w:r>
              <w:t>Заседание</w:t>
            </w:r>
          </w:p>
        </w:tc>
      </w:tr>
      <w:tr w:rsidR="003712EF" w:rsidTr="003712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12EF" w:rsidRDefault="003712EF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2EF" w:rsidRDefault="003712EF">
            <w:r>
              <w:t>392000, Тамбовская обл., Тамбов, ул. Маршала Малиновского, 39</w:t>
            </w:r>
          </w:p>
        </w:tc>
      </w:tr>
    </w:tbl>
    <w:p w:rsidR="003712EF" w:rsidRDefault="003712EF" w:rsidP="003712E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180"/>
        <w:gridCol w:w="1618"/>
        <w:gridCol w:w="1138"/>
        <w:gridCol w:w="1342"/>
        <w:gridCol w:w="1343"/>
        <w:gridCol w:w="1329"/>
        <w:gridCol w:w="27"/>
      </w:tblGrid>
      <w:tr w:rsidR="003712EF" w:rsidTr="003712E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712EF" w:rsidRDefault="003712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712EF" w:rsidTr="003712E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712EF" w:rsidRDefault="003712E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12EF" w:rsidRDefault="003712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12EF" w:rsidRDefault="003712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12EF" w:rsidRDefault="003712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12EF" w:rsidRDefault="003712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12EF" w:rsidRDefault="003712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12EF" w:rsidRDefault="003712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3712EF" w:rsidRDefault="003712EF">
            <w:pPr>
              <w:rPr>
                <w:sz w:val="20"/>
                <w:szCs w:val="20"/>
              </w:rPr>
            </w:pPr>
          </w:p>
        </w:tc>
      </w:tr>
      <w:tr w:rsidR="003712EF" w:rsidTr="003712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12EF" w:rsidRDefault="003712EF">
            <w:r>
              <w:t>1059907X82506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2EF" w:rsidRDefault="003712EF">
            <w:r>
              <w:t>Публичное акционерное общество "Группа "</w:t>
            </w:r>
            <w:proofErr w:type="spellStart"/>
            <w:r>
              <w:t>Русагро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2EF" w:rsidRDefault="003712EF">
            <w:r>
              <w:t>1-01-14044-A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2EF" w:rsidRDefault="003712EF">
            <w:r>
              <w:t>19 марта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2EF" w:rsidRDefault="003712E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2EF" w:rsidRDefault="003712EF">
            <w:r>
              <w:t>GRRA/01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2EF" w:rsidRDefault="003712EF">
            <w:r>
              <w:t>RU000A0JQUZ6</w:t>
            </w:r>
          </w:p>
        </w:tc>
        <w:tc>
          <w:tcPr>
            <w:tcW w:w="0" w:type="auto"/>
            <w:vAlign w:val="center"/>
            <w:hideMark/>
          </w:tcPr>
          <w:p w:rsidR="003712EF" w:rsidRDefault="003712EF">
            <w:pPr>
              <w:rPr>
                <w:sz w:val="20"/>
                <w:szCs w:val="20"/>
              </w:rPr>
            </w:pPr>
          </w:p>
        </w:tc>
      </w:tr>
    </w:tbl>
    <w:p w:rsidR="003712EF" w:rsidRDefault="003712EF" w:rsidP="003712E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7"/>
        <w:gridCol w:w="5258"/>
      </w:tblGrid>
      <w:tr w:rsidR="003712EF" w:rsidTr="003712E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712EF" w:rsidRDefault="003712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Параметры отмены</w:t>
            </w:r>
          </w:p>
        </w:tc>
      </w:tr>
      <w:tr w:rsidR="003712EF" w:rsidTr="003712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12EF" w:rsidRDefault="003712EF">
            <w: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2EF" w:rsidRDefault="003712EF">
            <w:r>
              <w:t>Отмена инициатором</w:t>
            </w:r>
          </w:p>
        </w:tc>
      </w:tr>
    </w:tbl>
    <w:p w:rsidR="00DB68FF" w:rsidRPr="003712EF" w:rsidRDefault="00DB68FF" w:rsidP="003712EF">
      <w:bookmarkStart w:id="0" w:name="_GoBack"/>
      <w:bookmarkEnd w:id="0"/>
    </w:p>
    <w:sectPr w:rsidR="00DB68FF" w:rsidRPr="0037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3980"/>
    <w:rsid w:val="00286499"/>
    <w:rsid w:val="002D2930"/>
    <w:rsid w:val="002D482E"/>
    <w:rsid w:val="002D657F"/>
    <w:rsid w:val="0035652C"/>
    <w:rsid w:val="003565CD"/>
    <w:rsid w:val="003712EF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8045C"/>
    <w:rsid w:val="00493D6D"/>
    <w:rsid w:val="004B16FE"/>
    <w:rsid w:val="004C5654"/>
    <w:rsid w:val="004D1020"/>
    <w:rsid w:val="004D1C1F"/>
    <w:rsid w:val="004E098D"/>
    <w:rsid w:val="004E47F9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10C83"/>
    <w:rsid w:val="00925DE6"/>
    <w:rsid w:val="0094360F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7386"/>
    <w:rsid w:val="00B87809"/>
    <w:rsid w:val="00B92CDD"/>
    <w:rsid w:val="00BB00F9"/>
    <w:rsid w:val="00BF023F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327</cp:revision>
  <dcterms:created xsi:type="dcterms:W3CDTF">2025-01-14T05:35:00Z</dcterms:created>
  <dcterms:modified xsi:type="dcterms:W3CDTF">2025-08-14T02:41:00Z</dcterms:modified>
</cp:coreProperties>
</file>