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92" w:rsidRDefault="00F43892" w:rsidP="00F4389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F43892" w:rsidTr="00F438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1043607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MEET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27 июня 2025 г. 12:00 МСК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04 июня 2025 г.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Заседание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г. Москва, 3-я ул. Ямского Поля, д. 26А (Radisson Blu Belorusskaya Ho</w:t>
            </w:r>
            <w:r>
              <w:br/>
              <w:t>tel (отель Рэдиссон Блу Белорусская), 3 этаж, конференц-зал «The Music</w:t>
            </w:r>
            <w:r>
              <w:br/>
              <w:t>Hall» («Мьюзик Холл»)</w:t>
            </w:r>
          </w:p>
        </w:tc>
      </w:tr>
    </w:tbl>
    <w:p w:rsidR="00F43892" w:rsidRDefault="00F43892" w:rsidP="00F438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F43892" w:rsidTr="00F438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3892" w:rsidTr="00F438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</w:tbl>
    <w:p w:rsidR="00F43892" w:rsidRDefault="00F43892" w:rsidP="00F438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43892" w:rsidTr="00F4389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43892" w:rsidTr="00F4389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/>
        </w:tc>
      </w:tr>
    </w:tbl>
    <w:p w:rsidR="00F43892" w:rsidRDefault="00F43892" w:rsidP="00F4389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F43892" w:rsidTr="00F438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24 июня 2025 г. 19:59 МСК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24 июня 2025 г. 23:59 МСК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CAGS Против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ABST Воздержаться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Методы голосования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NDC000000000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NADCRUMM</w:t>
            </w: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https://lk.rrost.ru</w:t>
            </w:r>
          </w:p>
        </w:tc>
      </w:tr>
    </w:tbl>
    <w:p w:rsidR="00F43892" w:rsidRDefault="00F43892" w:rsidP="00F438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F43892" w:rsidTr="00F4389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F43892" w:rsidTr="00F4389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43892" w:rsidRDefault="00F4389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Фролов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Сивцев Илья Игоревич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Бородкина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Соснин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Шмаков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Окишев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Прянишников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Попович Николай Игоревич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Дей Марья Викторовна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43892" w:rsidRDefault="00F43892"/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Утвердить аудитором Общества для проведения аудита годовой бухгалтерской (финансовой) отчетности Общества по Российским стандартам бухгалтерского учета за 2025 год Общество с ограниченной ответственностью «ИНТЭК-Аудит», ИНН 7713322772.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43892" w:rsidRDefault="00F43892"/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Утвердить аудитором Общества для проведения аудита годовой консолидированной финансовой отчетности Общества по Международным стандартам финансовой отчетности за 2025 год Акционерное общество «Кэпт», ИНН 7702019950.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43892" w:rsidRDefault="00F43892"/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О распределении прибыли (в том числе выплате (объявлении) дивидендов)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892" w:rsidRDefault="00F43892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Чистую прибыль Общества по результатам 2024 отчетного года в размере 3 935 962 841,70 рублей распределить следующим образом: - выплатить дивиденды по обыкновенным акциям Общества по результатам 2024 года в денежной форме в общем размере 2 873 264 443,92 рубля; - с учетом ранее выплаченных промежуточных дивидендов по обыкновенным акциям Общества в общем размере 2 212 280 490 рублей (по результатам 1 квартала 2024 года в размере 1 656 900 000 рублей и по результатам 9 месяцев 2024 года в размере 555 380 490 рублей), окончательную выплату дивидендов по итогам 2024 года произвести в размере 660 983 953,92 рубля (3,1475426377 рубля на одну обыкновенную акцию Общества), в порядке и сроки, установленные действующим законодательством; - оставшуюся часть чистой прибыли в размере 1 062 698 397,78 рублей оставить нераспределенной. Установить датой, на которую определяются лица, имеющие право на получение дивидендов, 10 июля 2025 года.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  <w:tr w:rsidR="00F43892" w:rsidTr="00F438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892" w:rsidRDefault="00F43892">
            <w: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F43892" w:rsidRDefault="00F43892">
            <w:pPr>
              <w:rPr>
                <w:sz w:val="20"/>
                <w:szCs w:val="20"/>
              </w:rPr>
            </w:pPr>
          </w:p>
        </w:tc>
      </w:tr>
    </w:tbl>
    <w:p w:rsidR="00F43892" w:rsidRDefault="00F43892" w:rsidP="00F43892"/>
    <w:p w:rsidR="00F43892" w:rsidRDefault="00F43892" w:rsidP="00F43892">
      <w:pPr>
        <w:pStyle w:val="2"/>
      </w:pPr>
      <w:r>
        <w:t>Повестка</w:t>
      </w:r>
    </w:p>
    <w:p w:rsidR="00076EF8" w:rsidRPr="00F43892" w:rsidRDefault="00F43892" w:rsidP="00F43892">
      <w:r>
        <w:t xml:space="preserve">1. Об избрании Совета директоров Общества. </w:t>
      </w:r>
      <w:r>
        <w:br/>
        <w:t xml:space="preserve"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 </w:t>
      </w:r>
      <w:r>
        <w:br/>
        <w:t xml:space="preserve"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 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076EF8" w:rsidRPr="00F4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A0CFF"/>
    <w:rsid w:val="004C6086"/>
    <w:rsid w:val="004C7945"/>
    <w:rsid w:val="00634BDD"/>
    <w:rsid w:val="006721D8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D52073"/>
    <w:rsid w:val="00D5704E"/>
    <w:rsid w:val="00DD76EF"/>
    <w:rsid w:val="00F43892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2025-06-09T06:45:00Z</dcterms:created>
  <dcterms:modified xsi:type="dcterms:W3CDTF">2025-06-09T06:46:00Z</dcterms:modified>
</cp:coreProperties>
</file>