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AE" w:rsidRDefault="00E801AE" w:rsidP="00E801AE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ПАО "ГМК "Норильский никель" ИНН 8401005730 (акция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5441"/>
      </w:tblGrid>
      <w:tr w:rsidR="00E801AE" w:rsidTr="00E801A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01AE" w:rsidRDefault="00E80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pPr>
              <w:wordWrap w:val="0"/>
            </w:pPr>
            <w:r>
              <w:t>1041265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pPr>
              <w:wordWrap w:val="0"/>
            </w:pPr>
            <w:r>
              <w:t>MEET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27 июня 2025 г. 11:00 МСК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03 июня 2025 г.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pPr>
              <w:wordWrap w:val="0"/>
            </w:pPr>
            <w:r>
              <w:t>Заседание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г. Москва, Новинский бул., дом 8, стр. 2, гостиница «Лотте Отель»</w:t>
            </w:r>
          </w:p>
        </w:tc>
      </w:tr>
    </w:tbl>
    <w:p w:rsidR="00E801AE" w:rsidRDefault="00E801AE" w:rsidP="00E801A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538"/>
        <w:gridCol w:w="1552"/>
        <w:gridCol w:w="1092"/>
        <w:gridCol w:w="1288"/>
        <w:gridCol w:w="1289"/>
        <w:gridCol w:w="1247"/>
        <w:gridCol w:w="26"/>
      </w:tblGrid>
      <w:tr w:rsidR="00E801AE" w:rsidTr="00E801A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801AE" w:rsidRDefault="00E80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801AE" w:rsidTr="00E801A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801AE" w:rsidRDefault="00E80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01AE" w:rsidRDefault="00E80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01AE" w:rsidRDefault="00E80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01AE" w:rsidRDefault="00E80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01AE" w:rsidRDefault="00E80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01AE" w:rsidRDefault="00E80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01AE" w:rsidRDefault="00E80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801AE" w:rsidRDefault="00E801AE">
            <w:pPr>
              <w:rPr>
                <w:sz w:val="20"/>
                <w:szCs w:val="20"/>
              </w:rPr>
            </w:pP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1041265X80583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07 июля 1997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RU0007288411</w:t>
            </w:r>
          </w:p>
        </w:tc>
        <w:tc>
          <w:tcPr>
            <w:tcW w:w="0" w:type="auto"/>
            <w:vAlign w:val="center"/>
            <w:hideMark/>
          </w:tcPr>
          <w:p w:rsidR="00E801AE" w:rsidRDefault="00E801AE">
            <w:pPr>
              <w:rPr>
                <w:sz w:val="20"/>
                <w:szCs w:val="20"/>
              </w:rPr>
            </w:pPr>
          </w:p>
        </w:tc>
      </w:tr>
    </w:tbl>
    <w:p w:rsidR="00E801AE" w:rsidRDefault="00E801AE" w:rsidP="00E801A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801AE" w:rsidTr="00E801A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01AE" w:rsidRDefault="00E80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801AE" w:rsidTr="00E801A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801AE" w:rsidRDefault="00E80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01AE" w:rsidRDefault="00E80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1041312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/>
        </w:tc>
      </w:tr>
    </w:tbl>
    <w:p w:rsidR="00E801AE" w:rsidRDefault="00E801AE" w:rsidP="00E801AE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6521"/>
        <w:gridCol w:w="1360"/>
      </w:tblGrid>
      <w:tr w:rsidR="00E801AE" w:rsidTr="00E801AE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E801AE" w:rsidRDefault="00E80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Результаты голосования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Утвердить Годовой отчет ПАО «ГМК «Норильский никель»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10672935663</w:t>
            </w:r>
            <w:r>
              <w:br/>
              <w:t>Против: 886660</w:t>
            </w:r>
            <w:r>
              <w:br/>
              <w:t>Воздержался: 2938667</w:t>
            </w:r>
            <w:r>
              <w:br/>
              <w:t>Не участвовало: 133780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Утвердить бухгалтерскую (финансовую) отчетность ПАО «ГМК «Норильский никель»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10672704543</w:t>
            </w:r>
            <w:r>
              <w:br/>
              <w:t>Против: 1022721</w:t>
            </w:r>
            <w:r>
              <w:br/>
              <w:t>Воздержался: 3116326</w:t>
            </w:r>
            <w:r>
              <w:br/>
              <w:t>Не участвовало: 152280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Утвердить консолидированную финансовую отчетность ПАО «ГМК «Норильский никель»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10669866283</w:t>
            </w:r>
            <w:r>
              <w:br/>
              <w:t>Против: 3707961</w:t>
            </w:r>
            <w:r>
              <w:br/>
              <w:t>Воздержался: 3200846</w:t>
            </w:r>
            <w:r>
              <w:br/>
              <w:t>Не участвовало: 183980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Прибыль ПАО «ГМК «Норильский никель» по результатам 2024 года не распределять, дивиденды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6628374247</w:t>
            </w:r>
            <w:r>
              <w:br/>
              <w:t>Против: 11895815</w:t>
            </w:r>
            <w:r>
              <w:br/>
              <w:t>Воздержался: 4036746068</w:t>
            </w:r>
            <w:r>
              <w:br/>
              <w:t>Не участвовало: 188880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Избрать членами Совета директоров: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138670327057</w:t>
            </w:r>
            <w:r>
              <w:br/>
            </w:r>
            <w:r>
              <w:lastRenderedPageBreak/>
              <w:t>Против: 26923310</w:t>
            </w:r>
            <w:r>
              <w:br/>
              <w:t>Воздержался: 86795900</w:t>
            </w:r>
            <w:r>
              <w:br/>
              <w:t>Не участвовало: 10323473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lastRenderedPageBreak/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10877889275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10495933207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10525042003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10916052921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Нет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5211632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Нет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7926730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10810882493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решения:5.1.15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10493702776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10921723267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Нет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6354367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10658945973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lastRenderedPageBreak/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10664457556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решения:5.1.17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10611218472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10504259985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решения:5.1.16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10663187696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10501026403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Нет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6512301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Об избрании членов Ревизионной комиссии ПАО «ГМК «Норильский никель».: 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Нет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4151326388</w:t>
            </w:r>
            <w:r>
              <w:br/>
              <w:t>Против: 1441994</w:t>
            </w:r>
            <w:r>
              <w:br/>
              <w:t>Воздержался: 677797214</w:t>
            </w:r>
            <w:r>
              <w:br/>
              <w:t>Не участвовало: 701702179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Об избрании членов Ревизионной комиссии ПАО «ГМК «Норильский никель».: 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10489846069</w:t>
            </w:r>
            <w:r>
              <w:br/>
              <w:t>Против: 4286695</w:t>
            </w:r>
            <w:r>
              <w:br/>
              <w:t>Воздержался: 4686134</w:t>
            </w:r>
            <w:r>
              <w:br/>
              <w:t xml:space="preserve">Не </w:t>
            </w:r>
            <w:r>
              <w:lastRenderedPageBreak/>
              <w:t>участвовало: 1880967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lastRenderedPageBreak/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Об избрании членов Ревизионной комиссии ПАО «ГМК «Норильский никель».: 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6453661575</w:t>
            </w:r>
            <w:r>
              <w:br/>
              <w:t>Против: 6093489</w:t>
            </w:r>
            <w:r>
              <w:br/>
              <w:t>Воздержался: 4521174</w:t>
            </w:r>
            <w:r>
              <w:br/>
              <w:t>Не участвовало: 2294997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Об избрании членов Ревизионной комиссии ПАО «ГМК «Норильский никель».: 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6458139749</w:t>
            </w:r>
            <w:r>
              <w:br/>
              <w:t>Против: 1436285</w:t>
            </w:r>
            <w:r>
              <w:br/>
              <w:t>Воздержался: 4684994</w:t>
            </w:r>
            <w:r>
              <w:br/>
              <w:t>Не участвовало: 2305637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Об избрании членов Ревизионной комиссии ПАО «ГМК «Норильский никель».: 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6352324049</w:t>
            </w:r>
            <w:r>
              <w:br/>
              <w:t>Против: 105531300</w:t>
            </w:r>
            <w:r>
              <w:br/>
              <w:t>Воздержался: 4449394</w:t>
            </w:r>
            <w:r>
              <w:br/>
              <w:t>Не участвовало: 4214542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решения:6.6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Об избрании членов Ревизионной комиссии ПАО «ГМК «Норильский никель».: 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6455332197</w:t>
            </w:r>
            <w:r>
              <w:br/>
              <w:t>Против: 1642457</w:t>
            </w:r>
            <w:r>
              <w:br/>
              <w:t>Воздержался: 5332964</w:t>
            </w:r>
            <w:r>
              <w:br/>
              <w:t>Не участвовало: 3678947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Назначить аудиторскую организацию, привлекаемую для аудита бухгалтерской (финансовой) отчетности ПАО «ГМК «Норильский никель» за 2025 год, подготовленной по российским стандартам бухгалтерского учета, Акционерное общество «Кэпт».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10671898463</w:t>
            </w:r>
            <w:r>
              <w:br/>
              <w:t>Против: 1006201</w:t>
            </w:r>
            <w:r>
              <w:br/>
              <w:t>Воздержался: 3878736</w:t>
            </w:r>
            <w:r>
              <w:br/>
              <w:t>Не участвовало: 300980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Назначить аудиторскую организацию, привлекаемую для аудита консолидированной финансовой отчетности ПАО «ГМК «Норильский никель» за 2025 год, подготовленной по международным стандартам финансовой отчетности, включая обзорную проверку промежуточной консолидированной финансовой отчетности за 6 месяцев 2025 года, Акционерное общество «Кэпт».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10671557593</w:t>
            </w:r>
            <w:r>
              <w:br/>
              <w:t>Против: 1069371</w:t>
            </w:r>
            <w:r>
              <w:br/>
              <w:t>Воздержался: 4048336</w:t>
            </w:r>
            <w:r>
              <w:br/>
              <w:t>Не участвовало: 387480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1. Установить, что членам Совета директоров ПАО «ГМК «Норильский никель» выплачивается вознаграждение и возмещаются расходы, связанные с исполнением ими своих обязанностей, в соответствии с Политикой вознаграждения членов Совета директоров ПАО «ГМК «Норильский никель», утвержденной решением Общего собрания акционеров Компании 28.06.2024 (Протокол №1). 2. Установить, что Председателю Совета директоров выплачивается вознаграждение в размере 500 000 (пятьсот тысяч) долларов США в год. Указанное вознаграждение выплачивается ежеквартально равными долями в рублях по курсу Центрального банка Российской Федерации на последний рабочий день отчетного квартала. Сумма вознаграждения приведена после удержания налогов в соответствии с действующим российским законодательством. 3. Установить, что Председателю Совета директоров возмещаются расходы, связанные с исполнением им своих обязанностей, в соответствии с Политикой вознаграждения членов Совета директоров ПАО «ГМК «Норильский никель», утвержденной решением Общего собран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10660749250</w:t>
            </w:r>
            <w:r>
              <w:br/>
              <w:t>Против: 9012363</w:t>
            </w:r>
            <w:r>
              <w:br/>
              <w:t>Воздержался: 4539997</w:t>
            </w:r>
            <w:r>
              <w:br/>
              <w:t>Не участвовало: 2854780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Установить вознаграждение для каждого члена Ревизионной комиссии ПАО «ГМК «Норильский никель», не являющегося работником ПАО «ГМК «Норильский никель», в размере 1 800 000 (один миллион восемьсот тысяч) рублей в год, выплачиваемое один раз в полгода равными долями. Указанная сумма приведена до удержания налогов в соответствии с действующим законодательством.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10665073471</w:t>
            </w:r>
            <w:r>
              <w:br/>
              <w:t>Против: 7076629</w:t>
            </w:r>
            <w:r>
              <w:br/>
              <w:t xml:space="preserve">Воздержался: </w:t>
            </w:r>
            <w:r>
              <w:lastRenderedPageBreak/>
              <w:t>4798810</w:t>
            </w:r>
            <w:r>
              <w:br/>
              <w:t>Не участвовало: 230570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lastRenderedPageBreak/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Дать согласие на совершение взаимосвязанных сделок, в которых имеется заинтересованность всех членов Совета директоров и членов Правления ПАО «ГМК «Норильский никель», предметом которых является обязательство ПАО «ГМК «Норильский никель» по возмещению членам Совета директоров и членам Правления убытков, которые указанные лица могут понести в связи с их назначением и исполнением обязанностей члена Совета директоров и члена Правления ПАО «ГМК «Норильский никель», в размере, не превышающем 115 000 000 (сто пятнадцать миллионов) долларов США для каждого.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10661281915</w:t>
            </w:r>
            <w:r>
              <w:br/>
              <w:t>Против: 7635449</w:t>
            </w:r>
            <w:r>
              <w:br/>
              <w:t>Воздержался: 5363546</w:t>
            </w:r>
            <w:r>
              <w:br/>
              <w:t>Не участвовало: 2869470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Дать согласие на совершение ПАО «ГМК «Норильский никель» сделки, предметом которой является страхование ответственности членов Совета директоров и членов Правления ПАО «ГМК «Норильский никель», а также иных должностных лиц, самого ПАО «ГМК «Норильский никель» и его дочерних обществ, в которой имеется заинтересованность всех членов Совета директоров и членов Правления ПАО «ГМК «Норильский никель», являющихся выгодоприобретателями в сделке. Сделка заключается с российской страховой компанией, сроком на один год, с общим лимитом ответственности (страховая сумма) в совокупности по всем страховым покрытиям и расширениям (за исключением случаев, прямо предусмотренных договором страхования) в размере максимальной страховой суммы, доступной ПАО «ГМК «Норильский никель» на разумных коммерческих условиях на рынке страхования на момент совершения сделки, в ориентировочном размере эквивалента 70 000 000 (семьдесят миллионов) долларов США с уплатой ПАО «ГМК «Норильский никель» страховой премии, не превышающей эквивалента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10662758571</w:t>
            </w:r>
            <w:r>
              <w:br/>
              <w:t>Против: 6133942</w:t>
            </w:r>
            <w:r>
              <w:br/>
              <w:t>Воздержался: 5323997</w:t>
            </w:r>
            <w:r>
              <w:br/>
              <w:t>Не участвовало: 2897570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Утвердить Устав ПАО «ГМК «Норильский никель»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10494085422</w:t>
            </w:r>
            <w:r>
              <w:br/>
              <w:t>Против: 1747971</w:t>
            </w:r>
            <w:r>
              <w:br/>
              <w:t>Воздержался: 178398397</w:t>
            </w:r>
            <w:r>
              <w:br/>
              <w:t>Не участвовало: 2868090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01AE" w:rsidRDefault="00E801AE">
            <w:r>
              <w:t>Принять участие ПАО «ГМК «Норильский никель» в Ассоциации «Альянс в сфере искусственного интеллекта».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Принято: Да</w:t>
            </w:r>
          </w:p>
        </w:tc>
      </w:tr>
      <w:tr w:rsidR="00E801AE" w:rsidTr="00E801A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01AE" w:rsidRDefault="00E801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1AE" w:rsidRDefault="00E801AE">
            <w:r>
              <w:t>За: 10670632044</w:t>
            </w:r>
            <w:r>
              <w:br/>
              <w:t>Против: 2644578</w:t>
            </w:r>
            <w:r>
              <w:br/>
              <w:t>Воздержался: 3606068</w:t>
            </w:r>
            <w:r>
              <w:br/>
              <w:t>Не участвовало: 254390</w:t>
            </w:r>
          </w:p>
        </w:tc>
      </w:tr>
    </w:tbl>
    <w:p w:rsidR="00076EF8" w:rsidRPr="00E801AE" w:rsidRDefault="00076EF8" w:rsidP="00E801AE">
      <w:bookmarkStart w:id="0" w:name="_GoBack"/>
      <w:bookmarkEnd w:id="0"/>
    </w:p>
    <w:sectPr w:rsidR="00076EF8" w:rsidRPr="00E8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1897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0DC6"/>
    <w:rsid w:val="006F17C4"/>
    <w:rsid w:val="00722B0C"/>
    <w:rsid w:val="007407DA"/>
    <w:rsid w:val="0074692E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1BD9"/>
    <w:rsid w:val="00A1204F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76EF"/>
    <w:rsid w:val="00DE13C7"/>
    <w:rsid w:val="00DF763D"/>
    <w:rsid w:val="00E21B42"/>
    <w:rsid w:val="00E24114"/>
    <w:rsid w:val="00E266EB"/>
    <w:rsid w:val="00E27205"/>
    <w:rsid w:val="00E32905"/>
    <w:rsid w:val="00E375FA"/>
    <w:rsid w:val="00E513D8"/>
    <w:rsid w:val="00E801AE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2025-07-01T06:54:00Z</dcterms:created>
  <dcterms:modified xsi:type="dcterms:W3CDTF">2025-07-01T06:55:00Z</dcterms:modified>
</cp:coreProperties>
</file>