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81A6" w14:textId="77777777" w:rsidR="00346B1B" w:rsidRPr="00346B1B" w:rsidRDefault="00346B1B" w:rsidP="00346B1B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346B1B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346B1B">
        <w:rPr>
          <w:rFonts w:ascii="Times New Roman" w:hAnsi="Times New Roman" w:cs="Times New Roman"/>
          <w:b/>
          <w:bCs/>
          <w:kern w:val="36"/>
          <w:sz w:val="48"/>
          <w:szCs w:val="48"/>
        </w:rPr>
        <w:t>ЮниМетрикс</w:t>
      </w:r>
      <w:proofErr w:type="spellEnd"/>
      <w:r w:rsidRPr="00346B1B">
        <w:rPr>
          <w:rFonts w:ascii="Times New Roman" w:hAnsi="Times New Roman" w:cs="Times New Roman"/>
          <w:b/>
          <w:bCs/>
          <w:kern w:val="36"/>
          <w:sz w:val="48"/>
          <w:szCs w:val="48"/>
        </w:rPr>
        <w:t>" ИНН 5405971433 (облигация 4-01-00402-R / ISIN RU000A100T81)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346B1B" w:rsidRPr="00346B1B" w14:paraId="25BDB87D" w14:textId="77777777" w:rsidTr="00346B1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DB292A7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346B1B" w:rsidRPr="00346B1B" w14:paraId="2ADF5FF3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5B4B27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5F1CC5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728593</w:t>
            </w:r>
          </w:p>
        </w:tc>
      </w:tr>
      <w:tr w:rsidR="00346B1B" w:rsidRPr="00346B1B" w14:paraId="1F467F07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70B176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54E0F2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INTR</w:t>
            </w:r>
          </w:p>
        </w:tc>
      </w:tr>
      <w:tr w:rsidR="00346B1B" w:rsidRPr="00346B1B" w14:paraId="6EF0CBF7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E840496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B0CE8D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Выплата купонного дохода</w:t>
            </w:r>
          </w:p>
        </w:tc>
      </w:tr>
      <w:tr w:rsidR="00346B1B" w:rsidRPr="00346B1B" w14:paraId="542642DD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CDAD48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7D6206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 мая 2024 г.</w:t>
            </w:r>
          </w:p>
        </w:tc>
      </w:tr>
      <w:tr w:rsidR="00346B1B" w:rsidRPr="00346B1B" w14:paraId="6443170B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E00B73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241B95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 мая 2024 г.</w:t>
            </w:r>
          </w:p>
        </w:tc>
      </w:tr>
      <w:tr w:rsidR="00346B1B" w:rsidRPr="00346B1B" w14:paraId="3D42F315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D7DAC2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FF0358A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 мая 2024 г.</w:t>
            </w:r>
          </w:p>
        </w:tc>
      </w:tr>
    </w:tbl>
    <w:p w14:paraId="4C744186" w14:textId="77777777" w:rsidR="00346B1B" w:rsidRPr="00346B1B" w:rsidRDefault="00346B1B" w:rsidP="003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431"/>
        <w:gridCol w:w="963"/>
        <w:gridCol w:w="734"/>
        <w:gridCol w:w="458"/>
        <w:gridCol w:w="1101"/>
        <w:gridCol w:w="550"/>
        <w:gridCol w:w="963"/>
        <w:gridCol w:w="1468"/>
        <w:gridCol w:w="688"/>
      </w:tblGrid>
      <w:tr w:rsidR="00346B1B" w:rsidRPr="00346B1B" w14:paraId="1B3B27A7" w14:textId="77777777" w:rsidTr="00346B1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30283CE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346B1B" w:rsidRPr="00346B1B" w14:paraId="4A6F5B00" w14:textId="77777777">
        <w:tblPrEx>
          <w:tblCellMar>
            <w:top w:w="0" w:type="dxa"/>
            <w:bottom w:w="0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76CF3C1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9D014E5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EBE709A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AF2B4DC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C1151EE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F811AF6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6F420D0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E9BB668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6B1B4BB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346B1B" w:rsidRPr="00346B1B" w14:paraId="44A52127" w14:textId="77777777">
        <w:tblPrEx>
          <w:tblCellMar>
            <w:top w:w="0" w:type="dxa"/>
            <w:bottom w:w="0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D02EC83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ЮниМетрикс</w:t>
            </w:r>
            <w:proofErr w:type="spellEnd"/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"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382B70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4-01-00402-R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E75D53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 июня 2019 г.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F419BD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8C204D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RU000A100T81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C03676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RU000A100T81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F63CE2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8A9926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2201A0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0DF5C0B2" w14:textId="77777777" w:rsidR="00346B1B" w:rsidRPr="00346B1B" w:rsidRDefault="00346B1B" w:rsidP="003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346B1B" w:rsidRPr="00346B1B" w14:paraId="6DB3267D" w14:textId="77777777" w:rsidTr="00346B1B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7EE12E1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выплате дохода</w:t>
            </w:r>
          </w:p>
        </w:tc>
      </w:tr>
      <w:tr w:rsidR="00346B1B" w:rsidRPr="00346B1B" w14:paraId="2230C3C4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D8886B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F61FD9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346B1B" w:rsidRPr="00346B1B" w14:paraId="2CD55038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D2FA50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D9AD2D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9.86</w:t>
            </w:r>
          </w:p>
        </w:tc>
      </w:tr>
      <w:tr w:rsidR="00346B1B" w:rsidRPr="00346B1B" w14:paraId="562C1852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734904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C4DBAB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  <w:tr w:rsidR="00346B1B" w:rsidRPr="00346B1B" w14:paraId="7AE7D21E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ADDC86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F1FF9C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 апреля 2024 г.</w:t>
            </w:r>
          </w:p>
        </w:tc>
      </w:tr>
      <w:tr w:rsidR="00346B1B" w:rsidRPr="00346B1B" w14:paraId="23720815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74CFEC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59507F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 мая 2024 г.</w:t>
            </w:r>
          </w:p>
        </w:tc>
      </w:tr>
      <w:tr w:rsidR="00346B1B" w:rsidRPr="00346B1B" w14:paraId="0270B14E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ACCF57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9B21E9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</w:tbl>
    <w:p w14:paraId="384E9FA7" w14:textId="77777777" w:rsidR="00346B1B" w:rsidRPr="00346B1B" w:rsidRDefault="00346B1B" w:rsidP="003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144"/>
        <w:gridCol w:w="4144"/>
        <w:gridCol w:w="1072"/>
      </w:tblGrid>
      <w:tr w:rsidR="00346B1B" w:rsidRPr="00346B1B" w14:paraId="7577E986" w14:textId="77777777" w:rsidTr="00346B1B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B4FAADA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Связанные корпоративные действия</w:t>
            </w:r>
          </w:p>
        </w:tc>
      </w:tr>
      <w:tr w:rsidR="00346B1B" w:rsidRPr="00346B1B" w14:paraId="6D1D63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446AD99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Код типа КД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67E7A0E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Референс КД</w:t>
            </w:r>
          </w:p>
        </w:tc>
      </w:tr>
      <w:tr w:rsidR="00346B1B" w:rsidRPr="00346B1B" w14:paraId="2C270330" w14:textId="77777777">
        <w:tblPrEx>
          <w:tblCellMar>
            <w:top w:w="0" w:type="dxa"/>
            <w:bottom w:w="0" w:type="dxa"/>
          </w:tblCellMar>
        </w:tblPrEx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7075CE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CHAN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6415B6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6B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728632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EA1B198" w14:textId="77777777" w:rsidR="00346B1B" w:rsidRPr="00346B1B" w:rsidRDefault="00346B1B" w:rsidP="0034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FB222A6" w14:textId="77777777" w:rsidR="00346B1B" w:rsidRPr="00346B1B" w:rsidRDefault="00346B1B" w:rsidP="003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6B1B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A846E6D" w14:textId="77777777" w:rsidR="00C817A1" w:rsidRDefault="00C817A1"/>
    <w:sectPr w:rsidR="00C817A1" w:rsidSect="00346B1B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1B"/>
    <w:rsid w:val="002F15C4"/>
    <w:rsid w:val="00346B1B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F8F9"/>
  <w15:chartTrackingRefBased/>
  <w15:docId w15:val="{6E4F0C23-FA14-459C-AD96-645A64FD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346B1B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2024-04-24T05:09:00Z</dcterms:created>
  <dcterms:modified xsi:type="dcterms:W3CDTF">2024-04-24T05:09:00Z</dcterms:modified>
</cp:coreProperties>
</file>