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4D" w:rsidRDefault="003E754D" w:rsidP="003E754D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3E754D" w:rsidTr="003E75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pPr>
              <w:wordWrap w:val="0"/>
            </w:pPr>
            <w:r>
              <w:t>1039473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pPr>
              <w:wordWrap w:val="0"/>
            </w:pPr>
            <w:r>
              <w:t>MEET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20 июня 2025 г. 11:00 МСК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26 мая 2025 г.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pPr>
              <w:wordWrap w:val="0"/>
            </w:pPr>
            <w:r>
              <w:t>Заседание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236006, город Калининград, улица Солнечный бульвар, дом 25 (государств</w:t>
            </w:r>
            <w:r>
              <w:br/>
            </w:r>
            <w:proofErr w:type="spellStart"/>
            <w:r>
              <w:t>енное</w:t>
            </w:r>
            <w:proofErr w:type="spellEnd"/>
            <w:r>
              <w:t xml:space="preserve"> автономное учреждение Калининградской области «Стадион «</w:t>
            </w:r>
            <w:proofErr w:type="spellStart"/>
            <w:r>
              <w:t>Калининг</w:t>
            </w:r>
            <w:proofErr w:type="spellEnd"/>
            <w:r>
              <w:br/>
              <w:t>рад»).</w:t>
            </w:r>
          </w:p>
        </w:tc>
      </w:tr>
    </w:tbl>
    <w:p w:rsidR="003E754D" w:rsidRDefault="003E754D" w:rsidP="003E75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3E754D" w:rsidTr="003E754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754D" w:rsidTr="003E754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E754D" w:rsidRDefault="003E754D">
            <w:pPr>
              <w:rPr>
                <w:sz w:val="20"/>
                <w:szCs w:val="20"/>
              </w:rPr>
            </w:pP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3E754D" w:rsidRDefault="003E754D">
            <w:pPr>
              <w:rPr>
                <w:sz w:val="20"/>
                <w:szCs w:val="20"/>
              </w:rPr>
            </w:pPr>
          </w:p>
        </w:tc>
      </w:tr>
    </w:tbl>
    <w:p w:rsidR="003E754D" w:rsidRDefault="003E754D" w:rsidP="003E75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E754D" w:rsidTr="003E754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E754D" w:rsidTr="003E754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/>
        </w:tc>
      </w:tr>
    </w:tbl>
    <w:p w:rsidR="003E754D" w:rsidRDefault="003E754D" w:rsidP="003E754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6523"/>
        <w:gridCol w:w="1390"/>
      </w:tblGrid>
      <w:tr w:rsidR="003E754D" w:rsidTr="003E754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E754D" w:rsidRDefault="003E7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Согласно п. 12.1.10 действующего Устава Общества избрать членом Совета директоров Общества – в качестве независимого члена Совета директоров – </w:t>
            </w:r>
            <w:proofErr w:type="spellStart"/>
            <w:r>
              <w:t>Вольского</w:t>
            </w:r>
            <w:proofErr w:type="spellEnd"/>
            <w:r>
              <w:t xml:space="preserve"> Владислава Михайловича.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66808311</w:t>
            </w:r>
            <w:r>
              <w:br/>
              <w:t>Против: 3574</w:t>
            </w:r>
            <w:r>
              <w:br/>
              <w:t>Воздержался: 2044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Согласно п. 12.1.10 действующего Устава Общества избрать членом Совета директоров Общества – в качестве независимого члена Совета директоров – </w:t>
            </w:r>
            <w:proofErr w:type="spellStart"/>
            <w:r>
              <w:t>Тронина</w:t>
            </w:r>
            <w:proofErr w:type="spellEnd"/>
            <w:r>
              <w:t xml:space="preserve"> Андрея Владимировича.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66808302</w:t>
            </w:r>
            <w:r>
              <w:br/>
              <w:t>Против: 3583</w:t>
            </w:r>
            <w:r>
              <w:br/>
              <w:t>Воздержался: 2044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12.1.10 действующего Устава Общества избрать членом Совета директоров Общества – в качестве независимого члена Совета директоров – Лобанова Олега Валентиновича.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66808316</w:t>
            </w:r>
            <w:r>
              <w:br/>
              <w:t>Против: 3574</w:t>
            </w:r>
            <w:r>
              <w:br/>
              <w:t>Воздержался: 2039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12.1.10 действующего Устава Общества избрать членом Совета директоров Общества – Шмелева Дмитрия Сергеевича.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65876380</w:t>
            </w:r>
            <w:r>
              <w:br/>
              <w:t>Против: 3583</w:t>
            </w:r>
            <w:r>
              <w:br/>
              <w:t>Воздержался: 933966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12.1.10 действующего Устава Общества избрать членом Совета директоров Общества – Яновского Андрея Владимировича.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65876378</w:t>
            </w:r>
            <w:r>
              <w:br/>
              <w:t>Против: 3579</w:t>
            </w:r>
            <w:r>
              <w:br/>
              <w:t>Воздержался: 933972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lastRenderedPageBreak/>
              <w:t xml:space="preserve">Номер проекта </w:t>
            </w:r>
            <w:proofErr w:type="gramStart"/>
            <w: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33.2 действующего Устава Общества положения об обязательном создании ревизионной комиссии к Обществу не применяются, в связи с чем, членов ревизионной комиссии не избирать.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66808317</w:t>
            </w:r>
            <w:r>
              <w:br/>
              <w:t>Против: 4217</w:t>
            </w:r>
            <w:r>
              <w:br/>
              <w:t>Воздержался: 1395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В соответствии рекомендацией Совета директоров Общества (Протокол №12 от 15.05.2025), а также согласно п. 12.1.13 действующего Устава Общества утвердить размер вознаграждения независимым членам Совета директоров в рублях в размере эквивалентном 5 000 (пять тысяч) евро по курсу ЦБ РФ на дату платежа, выплата осуществляется ежемесячно за период с момента их избрания.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65876117</w:t>
            </w:r>
            <w:r>
              <w:br/>
              <w:t>Против: 5666</w:t>
            </w:r>
            <w:r>
              <w:br/>
              <w:t>Воздержался: 932146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12.1.14 действующего Устава Общества утвердить аудиторской организацией Общества - Общество с ограниченной ответственностью «</w:t>
            </w:r>
            <w:proofErr w:type="spellStart"/>
            <w:r>
              <w:t>ФинЭкспертиза</w:t>
            </w:r>
            <w:proofErr w:type="spellEnd"/>
            <w:r>
              <w:t>» (ООО «</w:t>
            </w:r>
            <w:proofErr w:type="spellStart"/>
            <w:r>
              <w:t>ФинЭкспертиза</w:t>
            </w:r>
            <w:proofErr w:type="spellEnd"/>
            <w:r>
              <w:t>», ОГРН: 1027739127734, ОРНЗ: 12006017998 от 24.01.2020, член СРО Ассоциация аудиторов «Содружество»).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66808561</w:t>
            </w:r>
            <w:r>
              <w:br/>
              <w:t>Против: 3531</w:t>
            </w:r>
            <w:r>
              <w:br/>
              <w:t>Воздержался: 1837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решения:9.1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Не выплачивать (не объявлять) дивиденды по результатам 2024 отчетного года на Годовом заседании Общего собрания акционеров Общества, в связи с чем не принимать решение в части определения размера дивиденда по акциям, порядку его выплаты, а также по установлению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65875811</w:t>
            </w:r>
            <w:r>
              <w:br/>
              <w:t>Против: 937949</w:t>
            </w:r>
            <w:r>
              <w:br/>
              <w:t>Воздержался: 169</w:t>
            </w:r>
            <w:r>
              <w:br/>
              <w:t>Не участвовало: 0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 xml:space="preserve">Номер проекта </w:t>
            </w:r>
            <w:proofErr w:type="gramStart"/>
            <w:r>
              <w:t>решения:10.1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E754D" w:rsidRDefault="003E754D">
            <w:r>
              <w:t>Согласно п. 12.1.18 действующего Устава Общества утвердить внутренний документ, регулирующий деятельность органов Общества – Положение об Общем собрании акционеров (проект Положения о об Общем собрании акционеров МКПАО ЮМГ входит в состав материалов (информации), подлежащих предоставлению лицам, имеющим право на участие в Годовом заседании Общего собрания акционеров, при подготовке к Годовому заседанию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Принято: Да</w:t>
            </w:r>
          </w:p>
        </w:tc>
      </w:tr>
      <w:tr w:rsidR="003E754D" w:rsidTr="003E754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54D" w:rsidRDefault="003E75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754D" w:rsidRDefault="003E754D">
            <w:r>
              <w:t>За: 66808266</w:t>
            </w:r>
            <w:r>
              <w:br/>
              <w:t>Против: 1580</w:t>
            </w:r>
            <w:r>
              <w:br/>
              <w:t>Воздержался: 4083</w:t>
            </w:r>
            <w:r>
              <w:br/>
              <w:t>Не участвовало: 0</w:t>
            </w:r>
          </w:p>
        </w:tc>
      </w:tr>
    </w:tbl>
    <w:p w:rsidR="003E754D" w:rsidRDefault="003E754D" w:rsidP="003E754D"/>
    <w:p w:rsidR="003E754D" w:rsidRDefault="003E754D" w:rsidP="003E754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76EF8" w:rsidRPr="002C5394" w:rsidRDefault="00076EF8" w:rsidP="002C5394">
      <w:bookmarkStart w:id="0" w:name="_GoBack"/>
      <w:bookmarkEnd w:id="0"/>
    </w:p>
    <w:sectPr w:rsidR="00076EF8" w:rsidRPr="002C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96432"/>
    <w:rsid w:val="000E614B"/>
    <w:rsid w:val="000F02AB"/>
    <w:rsid w:val="00107D0D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65310"/>
    <w:rsid w:val="002B1FF0"/>
    <w:rsid w:val="002C5394"/>
    <w:rsid w:val="002D4DDC"/>
    <w:rsid w:val="002D7135"/>
    <w:rsid w:val="002F6E1B"/>
    <w:rsid w:val="00306BF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E754D"/>
    <w:rsid w:val="003F18CB"/>
    <w:rsid w:val="003F2C8B"/>
    <w:rsid w:val="00406927"/>
    <w:rsid w:val="00426C04"/>
    <w:rsid w:val="00430A51"/>
    <w:rsid w:val="004363FF"/>
    <w:rsid w:val="00456581"/>
    <w:rsid w:val="00463F07"/>
    <w:rsid w:val="0048170A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67D1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B501D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0400F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208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E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2025-06-24T03:54:00Z</dcterms:created>
  <dcterms:modified xsi:type="dcterms:W3CDTF">2025-06-24T03:54:00Z</dcterms:modified>
</cp:coreProperties>
</file>