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1AEBB" w14:textId="77777777" w:rsidR="00934D1C" w:rsidRDefault="00F1108C">
      <w:pPr>
        <w:spacing w:after="75" w:line="238" w:lineRule="auto"/>
        <w:ind w:left="1364" w:hanging="1050"/>
        <w:rPr>
          <w:rFonts w:ascii="Tahoma" w:eastAsia="Tahoma" w:hAnsi="Tahoma" w:cs="Tahoma"/>
          <w:color w:val="616365"/>
          <w:sz w:val="36"/>
        </w:rPr>
      </w:pPr>
      <w:r>
        <w:rPr>
          <w:rFonts w:ascii="Tahoma" w:eastAsia="Tahoma" w:hAnsi="Tahoma" w:cs="Tahoma"/>
          <w:color w:val="616365"/>
          <w:sz w:val="36"/>
        </w:rPr>
        <w:t>Напоминание о заседании или заочном голосовании для принятия решений общим собранием</w:t>
      </w:r>
    </w:p>
    <w:p w14:paraId="08F65B8F" w14:textId="1405D79E" w:rsidR="00BF67F4" w:rsidRDefault="00BF67F4">
      <w:pPr>
        <w:spacing w:after="75" w:line="238" w:lineRule="auto"/>
        <w:ind w:left="1364" w:hanging="1050"/>
      </w:pPr>
      <w:r>
        <w:rPr>
          <w:rFonts w:ascii="Tahoma" w:eastAsia="Tahoma" w:hAnsi="Tahoma" w:cs="Tahoma"/>
          <w:color w:val="616365"/>
          <w:sz w:val="36"/>
        </w:rPr>
        <w:t>Эмитента ПАО «Группа «Русагро» (</w:t>
      </w:r>
      <w:proofErr w:type="spellStart"/>
      <w:r>
        <w:rPr>
          <w:rFonts w:ascii="Tahoma" w:eastAsia="Tahoma" w:hAnsi="Tahoma" w:cs="Tahoma"/>
          <w:color w:val="616365"/>
          <w:sz w:val="36"/>
        </w:rPr>
        <w:t>рег.номер</w:t>
      </w:r>
      <w:proofErr w:type="spellEnd"/>
      <w:r>
        <w:rPr>
          <w:rFonts w:ascii="Tahoma" w:eastAsia="Tahoma" w:hAnsi="Tahoma" w:cs="Tahoma"/>
          <w:color w:val="616365"/>
          <w:sz w:val="36"/>
        </w:rPr>
        <w:t xml:space="preserve"> </w:t>
      </w:r>
      <w:r w:rsidRPr="00BF67F4">
        <w:rPr>
          <w:rFonts w:ascii="Tahoma" w:eastAsia="Tahoma" w:hAnsi="Tahoma" w:cs="Tahoma"/>
          <w:color w:val="616365"/>
          <w:sz w:val="36"/>
        </w:rPr>
        <w:t>1-01-14044-A)</w:t>
      </w:r>
    </w:p>
    <w:p w14:paraId="729C2C10" w14:textId="7C132517" w:rsidR="00934D1C" w:rsidRDefault="00934D1C">
      <w:pPr>
        <w:spacing w:after="0"/>
        <w:ind w:left="246"/>
      </w:pP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right w:w="171" w:type="dxa"/>
        </w:tblCellMar>
        <w:tblLook w:val="04A0" w:firstRow="1" w:lastRow="0" w:firstColumn="1" w:lastColumn="0" w:noHBand="0" w:noVBand="1"/>
      </w:tblPr>
      <w:tblGrid>
        <w:gridCol w:w="4276"/>
        <w:gridCol w:w="6019"/>
      </w:tblGrid>
      <w:tr w:rsidR="00934D1C" w14:paraId="538E2019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3526D" w14:textId="77777777" w:rsidR="00934D1C" w:rsidRDefault="00F1108C">
            <w:pPr>
              <w:ind w:left="14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934D1C" w14:paraId="4E3AAD4E" w14:textId="77777777" w:rsidTr="00BF67F4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24CB5" w14:textId="77777777" w:rsidR="00934D1C" w:rsidRDefault="00F1108C"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56543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1191751</w:t>
            </w:r>
          </w:p>
        </w:tc>
      </w:tr>
      <w:tr w:rsidR="00934D1C" w14:paraId="64C4F6CA" w14:textId="77777777" w:rsidTr="00BF67F4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76DBE" w14:textId="77777777" w:rsidR="00934D1C" w:rsidRDefault="00F1108C">
            <w:r>
              <w:rPr>
                <w:rFonts w:ascii="Tahoma" w:eastAsia="Tahoma" w:hAnsi="Tahoma" w:cs="Tahoma"/>
                <w:color w:val="616365"/>
                <w:sz w:val="18"/>
              </w:rPr>
              <w:t>Полное наименование эмитента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9D4C8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Публичное акционерное общество "Группа "Русагро"</w:t>
            </w:r>
          </w:p>
        </w:tc>
      </w:tr>
      <w:tr w:rsidR="00934D1C" w14:paraId="61C0AB79" w14:textId="77777777" w:rsidTr="00BF67F4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C8011" w14:textId="77777777" w:rsidR="00934D1C" w:rsidRDefault="00F1108C">
            <w:pPr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принятия решения о проведении заседания/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A0076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01.07.2026</w:t>
            </w:r>
          </w:p>
        </w:tc>
      </w:tr>
      <w:tr w:rsidR="00934D1C" w14:paraId="3B84171C" w14:textId="77777777" w:rsidTr="00BF67F4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F1D7F" w14:textId="77777777" w:rsidR="00934D1C" w:rsidRDefault="00F1108C">
            <w:r>
              <w:rPr>
                <w:rFonts w:ascii="Tahoma" w:eastAsia="Tahoma" w:hAnsi="Tahoma" w:cs="Tahoma"/>
                <w:color w:val="616365"/>
                <w:sz w:val="18"/>
              </w:rPr>
              <w:t>Дата проведения заседания/ окончания приема бюллетеней для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B5121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03.08.2026</w:t>
            </w:r>
          </w:p>
        </w:tc>
      </w:tr>
      <w:tr w:rsidR="00934D1C" w14:paraId="46BEFC7F" w14:textId="77777777" w:rsidTr="00BF67F4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768E2" w14:textId="77777777" w:rsidR="00934D1C" w:rsidRDefault="00F1108C">
            <w:r>
              <w:rPr>
                <w:rFonts w:ascii="Tahoma" w:eastAsia="Tahoma" w:hAnsi="Tahoma" w:cs="Tahoma"/>
                <w:color w:val="616365"/>
                <w:sz w:val="18"/>
              </w:rPr>
              <w:t>Время проведения заседания/ окончания приема бюллетеней для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FF8C87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10:30:00 МСК</w:t>
            </w:r>
          </w:p>
        </w:tc>
      </w:tr>
      <w:tr w:rsidR="00934D1C" w14:paraId="05930F72" w14:textId="77777777" w:rsidTr="00BF67F4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96BBB" w14:textId="77777777" w:rsidR="00934D1C" w:rsidRDefault="00F1108C"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6A55F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934D1C" w14:paraId="7B2A8654" w14:textId="77777777" w:rsidTr="00BF67F4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44B66" w14:textId="77777777" w:rsidR="00934D1C" w:rsidRDefault="00F1108C">
            <w:r>
              <w:rPr>
                <w:rFonts w:ascii="Tahoma" w:eastAsia="Tahoma" w:hAnsi="Tahoma" w:cs="Tahoma"/>
                <w:color w:val="616365"/>
                <w:sz w:val="18"/>
              </w:rPr>
              <w:t>Способ принятия решений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D70BC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Заседание</w:t>
            </w:r>
          </w:p>
        </w:tc>
      </w:tr>
      <w:tr w:rsidR="00934D1C" w14:paraId="26F740EC" w14:textId="77777777" w:rsidTr="00BF67F4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040E6" w14:textId="77777777" w:rsidR="00934D1C" w:rsidRDefault="00F1108C">
            <w:r>
              <w:rPr>
                <w:rFonts w:ascii="Tahoma" w:eastAsia="Tahoma" w:hAnsi="Tahoma" w:cs="Tahoma"/>
                <w:color w:val="616365"/>
                <w:sz w:val="18"/>
              </w:rPr>
              <w:t>Место проведения заседания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67F1C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Российская Федерация, 392000, Тамбовская обл., г. Тамбов, ул. Бориса Фёдорова, д. 9А</w:t>
            </w:r>
          </w:p>
        </w:tc>
      </w:tr>
      <w:tr w:rsidR="00934D1C" w14:paraId="2D735F1F" w14:textId="77777777" w:rsidTr="00BF67F4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258DA" w14:textId="77777777" w:rsidR="00934D1C" w:rsidRDefault="00F1108C"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начала регистрации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7891A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03.08.2026 (10:00:00 МСК)</w:t>
            </w:r>
          </w:p>
        </w:tc>
      </w:tr>
      <w:tr w:rsidR="00934D1C" w14:paraId="0AD0B0A5" w14:textId="77777777" w:rsidTr="00BF67F4">
        <w:trPr>
          <w:trHeight w:val="100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4F657" w14:textId="77777777" w:rsidR="00934D1C" w:rsidRDefault="00F1108C">
            <w:pPr>
              <w:ind w:right="421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Дата, на которую определяются (фиксируются) лица, имеющие право голоса при принятии решений общим собранием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B30EC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11.07.2026</w:t>
            </w:r>
          </w:p>
        </w:tc>
      </w:tr>
      <w:tr w:rsidR="00934D1C" w14:paraId="20664203" w14:textId="77777777" w:rsidTr="00BF67F4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5546E" w14:textId="77777777" w:rsidR="00934D1C" w:rsidRDefault="00F1108C">
            <w:pPr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бюллетеней/ инструкций, установленные эмитентом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4B30F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31.07.2026 (23:59:00 МСК)</w:t>
            </w:r>
          </w:p>
        </w:tc>
      </w:tr>
      <w:tr w:rsidR="00934D1C" w14:paraId="60F9A4B9" w14:textId="77777777" w:rsidTr="00BF67F4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F255D" w14:textId="77777777" w:rsidR="00934D1C" w:rsidRDefault="00F1108C">
            <w:pPr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инструкций, установленные НКО АО НРД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92413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31.07.2026 (19:59:00 МСК)</w:t>
            </w:r>
          </w:p>
        </w:tc>
      </w:tr>
      <w:tr w:rsidR="00934D1C" w14:paraId="3B965141" w14:textId="77777777" w:rsidTr="00BF67F4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13368" w14:textId="77777777" w:rsidR="00934D1C" w:rsidRDefault="00F1108C">
            <w:r>
              <w:rPr>
                <w:rFonts w:ascii="Tahoma" w:eastAsia="Tahoma" w:hAnsi="Tahoma" w:cs="Tahoma"/>
                <w:color w:val="616365"/>
                <w:sz w:val="18"/>
              </w:rPr>
              <w:t>Адрес НКО АО НРД для направления инструкций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E13B1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NDC000000000</w:t>
            </w:r>
          </w:p>
        </w:tc>
      </w:tr>
      <w:tr w:rsidR="00934D1C" w14:paraId="779B0AAC" w14:textId="77777777" w:rsidTr="00BF67F4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8104B" w14:textId="77777777" w:rsidR="00934D1C" w:rsidRDefault="00F1108C">
            <w:r>
              <w:rPr>
                <w:rFonts w:ascii="Tahoma" w:eastAsia="Tahoma" w:hAnsi="Tahoma" w:cs="Tahoma"/>
                <w:color w:val="616365"/>
                <w:sz w:val="18"/>
              </w:rPr>
              <w:t>Адрес SWIFT НКО АО НРД для направления инструкций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5D362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NADCRUMM</w:t>
            </w:r>
          </w:p>
        </w:tc>
      </w:tr>
      <w:tr w:rsidR="00934D1C" w14:paraId="271A76C9" w14:textId="77777777" w:rsidTr="00BF67F4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571E8" w14:textId="77777777" w:rsidR="00934D1C" w:rsidRDefault="00F1108C">
            <w:pPr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Почтовый адрес, по которому могут направляться заполненные бюллетени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F9817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 xml:space="preserve">Российская Федерация, АО «СТАТУС» 109052, Россия, г. Москва, ул. 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Новохохловская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, д. 23, стр. 1</w:t>
            </w:r>
          </w:p>
        </w:tc>
      </w:tr>
      <w:tr w:rsidR="00934D1C" w14:paraId="4FD2CC48" w14:textId="77777777" w:rsidTr="00BF67F4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BBAFC" w14:textId="77777777" w:rsidR="00934D1C" w:rsidRDefault="00F1108C">
            <w:pPr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сайта в сети Интернет, на котором может быть заполнена электронная форма бюллетеней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137B5" w14:textId="77777777" w:rsidR="00934D1C" w:rsidRDefault="00F1108C">
            <w:pPr>
              <w:ind w:left="6"/>
            </w:pPr>
            <w:hyperlink r:id="rId5">
              <w:r>
                <w:rPr>
                  <w:rFonts w:ascii="Tahoma" w:eastAsia="Tahoma" w:hAnsi="Tahoma" w:cs="Tahoma"/>
                  <w:color w:val="175089"/>
                  <w:sz w:val="18"/>
                  <w:u w:val="single" w:color="175089"/>
                </w:rPr>
                <w:t>https://online.rostatus.ru/</w:t>
              </w:r>
            </w:hyperlink>
          </w:p>
        </w:tc>
      </w:tr>
      <w:tr w:rsidR="00934D1C" w14:paraId="3ABE555C" w14:textId="77777777">
        <w:tblPrEx>
          <w:tblCellMar>
            <w:left w:w="75" w:type="dxa"/>
            <w:right w:w="89" w:type="dxa"/>
          </w:tblCellMar>
        </w:tblPrEx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B3287" w14:textId="77777777" w:rsidR="00934D1C" w:rsidRDefault="00F1108C">
            <w:pPr>
              <w:ind w:left="37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Повестка дня</w:t>
            </w:r>
          </w:p>
        </w:tc>
      </w:tr>
      <w:tr w:rsidR="00934D1C" w14:paraId="66B902D8" w14:textId="77777777">
        <w:tblPrEx>
          <w:tblCellMar>
            <w:left w:w="75" w:type="dxa"/>
            <w:right w:w="89" w:type="dxa"/>
          </w:tblCellMar>
        </w:tblPrEx>
        <w:trPr>
          <w:trHeight w:val="58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D8EFA" w14:textId="77777777" w:rsidR="00934D1C" w:rsidRDefault="00F1108C">
            <w:pPr>
              <w:numPr>
                <w:ilvl w:val="0"/>
                <w:numId w:val="1"/>
              </w:numPr>
              <w:ind w:hanging="225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 передаче полномочий единоличного исполнительного органа Общества управляющей организации.</w:t>
            </w:r>
          </w:p>
          <w:p w14:paraId="78C2DD84" w14:textId="77777777" w:rsidR="00934D1C" w:rsidRDefault="00F1108C">
            <w:pPr>
              <w:numPr>
                <w:ilvl w:val="0"/>
                <w:numId w:val="1"/>
              </w:numPr>
              <w:ind w:hanging="225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Об утверждении условий договора, заключаемого Обществом с управляющей организацией.</w:t>
            </w:r>
          </w:p>
        </w:tc>
      </w:tr>
      <w:tr w:rsidR="00934D1C" w14:paraId="6D1C8C29" w14:textId="77777777">
        <w:tblPrEx>
          <w:tblCellMar>
            <w:left w:w="75" w:type="dxa"/>
            <w:right w:w="89" w:type="dxa"/>
          </w:tblCellMar>
        </w:tblPrEx>
        <w:trPr>
          <w:trHeight w:val="58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EF5E7" w14:textId="77777777" w:rsidR="00934D1C" w:rsidRDefault="00F1108C">
            <w:pPr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lastRenderedPageBreak/>
              <w:t>Лицо или орган эмитента, принявшее (принявший) решение о проведении заседания/заочного голосования</w:t>
            </w:r>
          </w:p>
        </w:tc>
      </w:tr>
      <w:tr w:rsidR="00934D1C" w14:paraId="2C312BDA" w14:textId="77777777" w:rsidTr="00BF67F4">
        <w:tblPrEx>
          <w:tblCellMar>
            <w:left w:w="75" w:type="dxa"/>
            <w:right w:w="89" w:type="dxa"/>
          </w:tblCellMar>
        </w:tblPrEx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9FAA6" w14:textId="77777777" w:rsidR="00934D1C" w:rsidRDefault="00F1108C">
            <w:r>
              <w:rPr>
                <w:rFonts w:ascii="Tahoma" w:eastAsia="Tahoma" w:hAnsi="Tahoma" w:cs="Tahoma"/>
                <w:color w:val="616365"/>
                <w:sz w:val="18"/>
              </w:rPr>
              <w:t>Описание лица или органа эмитента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1B8F3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Совет Директоров</w:t>
            </w:r>
          </w:p>
        </w:tc>
      </w:tr>
      <w:tr w:rsidR="00934D1C" w14:paraId="48B46CA8" w14:textId="77777777" w:rsidTr="00BF67F4">
        <w:tblPrEx>
          <w:tblCellMar>
            <w:left w:w="75" w:type="dxa"/>
            <w:right w:w="89" w:type="dxa"/>
          </w:tblCellMar>
        </w:tblPrEx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C217C" w14:textId="77777777" w:rsidR="00934D1C" w:rsidRDefault="00F1108C">
            <w:pPr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принятия решения о проведении заседания/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4D8356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01.07.2026</w:t>
            </w:r>
          </w:p>
        </w:tc>
      </w:tr>
      <w:tr w:rsidR="00934D1C" w14:paraId="26790A85" w14:textId="77777777" w:rsidTr="00BF67F4">
        <w:tblPrEx>
          <w:tblCellMar>
            <w:left w:w="75" w:type="dxa"/>
            <w:right w:w="89" w:type="dxa"/>
          </w:tblCellMar>
        </w:tblPrEx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950E2" w14:textId="77777777" w:rsidR="00934D1C" w:rsidRDefault="00F1108C">
            <w:r>
              <w:rPr>
                <w:rFonts w:ascii="Tahoma" w:eastAsia="Tahoma" w:hAnsi="Tahoma" w:cs="Tahoma"/>
                <w:color w:val="616365"/>
                <w:sz w:val="18"/>
              </w:rPr>
              <w:t>Номер протокола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0BE7F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СД-ГР-0003/26</w:t>
            </w:r>
          </w:p>
        </w:tc>
      </w:tr>
      <w:tr w:rsidR="00934D1C" w14:paraId="673F80F5" w14:textId="77777777" w:rsidTr="00BF67F4">
        <w:tblPrEx>
          <w:tblCellMar>
            <w:left w:w="75" w:type="dxa"/>
            <w:right w:w="89" w:type="dxa"/>
          </w:tblCellMar>
        </w:tblPrEx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557E0" w14:textId="77777777" w:rsidR="00934D1C" w:rsidRDefault="00F1108C">
            <w:r>
              <w:rPr>
                <w:rFonts w:ascii="Tahoma" w:eastAsia="Tahoma" w:hAnsi="Tahoma" w:cs="Tahoma"/>
                <w:color w:val="616365"/>
                <w:sz w:val="18"/>
              </w:rPr>
              <w:t>Дата подписания протокола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8F1C2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01.07.2026</w:t>
            </w:r>
          </w:p>
        </w:tc>
      </w:tr>
      <w:tr w:rsidR="00934D1C" w14:paraId="03ABC078" w14:textId="77777777" w:rsidTr="00BF67F4">
        <w:tblPrEx>
          <w:tblCellMar>
            <w:left w:w="75" w:type="dxa"/>
            <w:right w:w="89" w:type="dxa"/>
          </w:tblCellMar>
        </w:tblPrEx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31CE9" w14:textId="77777777" w:rsidR="00934D1C" w:rsidRDefault="00F1108C">
            <w:r>
              <w:rPr>
                <w:rFonts w:ascii="Tahoma" w:eastAsia="Tahoma" w:hAnsi="Tahoma" w:cs="Tahoma"/>
                <w:color w:val="616365"/>
                <w:sz w:val="18"/>
              </w:rPr>
              <w:t>Пункт Положения 751-П, в соответствии с</w:t>
            </w:r>
          </w:p>
          <w:p w14:paraId="4BB8CB52" w14:textId="77777777" w:rsidR="00934D1C" w:rsidRDefault="00F1108C">
            <w:r>
              <w:rPr>
                <w:rFonts w:ascii="Tahoma" w:eastAsia="Tahoma" w:hAnsi="Tahoma" w:cs="Tahoma"/>
                <w:color w:val="616365"/>
                <w:sz w:val="18"/>
              </w:rPr>
              <w:t>которым осуществляется информирование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CD6DE" w14:textId="77777777" w:rsidR="00934D1C" w:rsidRDefault="00F1108C">
            <w:pPr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4.2 Информация о созыве общего собрания акционеров эмитента</w:t>
            </w:r>
          </w:p>
        </w:tc>
      </w:tr>
    </w:tbl>
    <w:p w14:paraId="4BA4F4A7" w14:textId="027D4F4C" w:rsidR="00934D1C" w:rsidRDefault="00934D1C">
      <w:pPr>
        <w:tabs>
          <w:tab w:val="right" w:pos="10851"/>
        </w:tabs>
        <w:spacing w:after="3" w:line="265" w:lineRule="auto"/>
        <w:ind w:left="-15"/>
      </w:pPr>
    </w:p>
    <w:sectPr w:rsidR="00934D1C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8A4326"/>
    <w:multiLevelType w:val="hybridMultilevel"/>
    <w:tmpl w:val="7D3CEBE2"/>
    <w:lvl w:ilvl="0" w:tplc="E9806A92">
      <w:start w:val="1"/>
      <w:numFmt w:val="decimal"/>
      <w:lvlText w:val="%1."/>
      <w:lvlJc w:val="left"/>
      <w:pPr>
        <w:ind w:left="225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2C714">
      <w:start w:val="1"/>
      <w:numFmt w:val="lowerLetter"/>
      <w:lvlText w:val="%2"/>
      <w:lvlJc w:val="left"/>
      <w:pPr>
        <w:ind w:left="116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5220924">
      <w:start w:val="1"/>
      <w:numFmt w:val="lowerRoman"/>
      <w:lvlText w:val="%3"/>
      <w:lvlJc w:val="left"/>
      <w:pPr>
        <w:ind w:left="188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5A9328">
      <w:start w:val="1"/>
      <w:numFmt w:val="decimal"/>
      <w:lvlText w:val="%4"/>
      <w:lvlJc w:val="left"/>
      <w:pPr>
        <w:ind w:left="260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C1C5A8E">
      <w:start w:val="1"/>
      <w:numFmt w:val="lowerLetter"/>
      <w:lvlText w:val="%5"/>
      <w:lvlJc w:val="left"/>
      <w:pPr>
        <w:ind w:left="332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F423BAA">
      <w:start w:val="1"/>
      <w:numFmt w:val="lowerRoman"/>
      <w:lvlText w:val="%6"/>
      <w:lvlJc w:val="left"/>
      <w:pPr>
        <w:ind w:left="404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27844C2">
      <w:start w:val="1"/>
      <w:numFmt w:val="decimal"/>
      <w:lvlText w:val="%7"/>
      <w:lvlJc w:val="left"/>
      <w:pPr>
        <w:ind w:left="476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33AA8E4">
      <w:start w:val="1"/>
      <w:numFmt w:val="lowerLetter"/>
      <w:lvlText w:val="%8"/>
      <w:lvlJc w:val="left"/>
      <w:pPr>
        <w:ind w:left="548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884F462">
      <w:start w:val="1"/>
      <w:numFmt w:val="lowerRoman"/>
      <w:lvlText w:val="%9"/>
      <w:lvlJc w:val="left"/>
      <w:pPr>
        <w:ind w:left="620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5992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D1C"/>
    <w:rsid w:val="002B646B"/>
    <w:rsid w:val="006E5189"/>
    <w:rsid w:val="00934D1C"/>
    <w:rsid w:val="00BF67F4"/>
    <w:rsid w:val="00F1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38A12"/>
  <w15:docId w15:val="{9EE07511-9368-4836-8C07-7EF6250F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.rostatu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2026-07-31T05:24:00Z</dcterms:created>
  <dcterms:modified xsi:type="dcterms:W3CDTF">2026-07-31T05:24:00Z</dcterms:modified>
</cp:coreProperties>
</file>