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A6" w:rsidRDefault="000375A6" w:rsidP="000375A6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6253"/>
      </w:tblGrid>
      <w:tr w:rsidR="000375A6" w:rsidTr="000375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pPr>
              <w:wordWrap w:val="0"/>
            </w:pPr>
            <w:r>
              <w:t>1145016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pPr>
              <w:wordWrap w:val="0"/>
            </w:pPr>
            <w:r>
              <w:t>MEET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23 апреля 2026 г. 11:00 МСК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30 марта 2026 г.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pPr>
              <w:wordWrap w:val="0"/>
            </w:pPr>
            <w:r>
              <w:t>Заседание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г. Москва, Сретенский бульвар, 11, ПАО «ЛУКОЙЛ», корпус «Вега», конфер</w:t>
            </w:r>
            <w:r>
              <w:br/>
              <w:t>енц-зал (вход со стороны Костянского переулка)</w:t>
            </w:r>
          </w:p>
        </w:tc>
      </w:tr>
    </w:tbl>
    <w:p w:rsidR="000375A6" w:rsidRDefault="000375A6" w:rsidP="000375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10"/>
        <w:gridCol w:w="1737"/>
        <w:gridCol w:w="1222"/>
        <w:gridCol w:w="1693"/>
        <w:gridCol w:w="1449"/>
        <w:gridCol w:w="1390"/>
        <w:gridCol w:w="27"/>
      </w:tblGrid>
      <w:tr w:rsidR="000375A6" w:rsidTr="000375A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375A6" w:rsidTr="000375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75A6" w:rsidRDefault="000375A6">
            <w:pPr>
              <w:rPr>
                <w:sz w:val="20"/>
                <w:szCs w:val="20"/>
              </w:rPr>
            </w:pP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1145016X4589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0375A6" w:rsidRDefault="000375A6">
            <w:pPr>
              <w:rPr>
                <w:sz w:val="20"/>
                <w:szCs w:val="20"/>
              </w:rPr>
            </w:pPr>
          </w:p>
        </w:tc>
      </w:tr>
    </w:tbl>
    <w:p w:rsidR="000375A6" w:rsidRDefault="000375A6" w:rsidP="000375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0375A6" w:rsidTr="000375A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375A6" w:rsidTr="000375A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1145073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/>
        </w:tc>
      </w:tr>
    </w:tbl>
    <w:p w:rsidR="000375A6" w:rsidRDefault="000375A6" w:rsidP="000375A6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1"/>
        <w:gridCol w:w="4504"/>
      </w:tblGrid>
      <w:tr w:rsidR="000375A6" w:rsidTr="000375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20 апреля 2026 г. 19:59 МСК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20 апреля 2026 г. 23:59 МСК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75A6" w:rsidRDefault="000375A6">
            <w:pPr>
              <w:jc w:val="center"/>
            </w:pPr>
            <w:r>
              <w:t>Методы голосования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NDC000000000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NADCRUMM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 xml:space="preserve">Код страны: RU. </w:t>
            </w:r>
            <w:r>
              <w:br/>
              <w:t>ООО «Регистратор «Гарант». 123100, Российская Федерация, г. Москва, вн</w:t>
            </w:r>
            <w:r>
              <w:br/>
              <w:t>. тер. г. муниципальный округ Пресненский, Краснопресненская набережна</w:t>
            </w:r>
            <w:r>
              <w:br/>
              <w:t>я, дом 8, этаж 2, помещение 228</w:t>
            </w:r>
          </w:p>
        </w:tc>
      </w:tr>
      <w:tr w:rsidR="000375A6" w:rsidTr="000375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75A6" w:rsidRDefault="000375A6">
            <w:r>
              <w:t>https://evoting.reggarant.ru/Voting/Lk</w:t>
            </w:r>
          </w:p>
        </w:tc>
      </w:tr>
    </w:tbl>
    <w:p w:rsidR="000375A6" w:rsidRDefault="000375A6" w:rsidP="000375A6"/>
    <w:p w:rsidR="000375A6" w:rsidRDefault="000375A6" w:rsidP="000375A6">
      <w:pPr>
        <w:pStyle w:val="2"/>
      </w:pPr>
      <w:r>
        <w:t>Повестка</w:t>
      </w:r>
    </w:p>
    <w:p w:rsidR="00D65872" w:rsidRPr="000375A6" w:rsidRDefault="000375A6" w:rsidP="000375A6">
      <w:r>
        <w:t xml:space="preserve">1. Утверждение Годового отчета ПАО «ЛУКОЙЛ» за 2025 год, годовой бухгалтерской (финансовой) отчетности ПАО «ЛУКОЙЛ». </w:t>
      </w:r>
      <w:r>
        <w:br/>
        <w:t xml:space="preserve">2. Распределение прибыли ПАО «ЛУКОЙЛ» (в том числе выплата (объявление) дивидендов) по результатам 2025 года. </w:t>
      </w:r>
      <w:r>
        <w:br/>
        <w:t xml:space="preserve">3. Избрание членов Совета директоров ПАО «ЛУКОЙЛ». </w:t>
      </w:r>
      <w:r>
        <w:br/>
        <w:t xml:space="preserve">4. О вознаграждении и компенсации расходов членам Совета директоров ПАО «ЛУКОЙЛ». </w:t>
      </w:r>
      <w:r>
        <w:br/>
        <w:t>5. Назначение аудиторской организации ПАО «ЛУКОЙЛ».</w:t>
      </w:r>
      <w:bookmarkStart w:id="0" w:name="_GoBack"/>
      <w:bookmarkEnd w:id="0"/>
    </w:p>
    <w:sectPr w:rsidR="00D65872" w:rsidRPr="000375A6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375A6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20DAC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92BB2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42064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83F20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175</cp:revision>
  <dcterms:created xsi:type="dcterms:W3CDTF">2025-05-23T05:49:00Z</dcterms:created>
  <dcterms:modified xsi:type="dcterms:W3CDTF">2026-04-02T04:43:00Z</dcterms:modified>
</cp:coreProperties>
</file>