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03" w:rsidRDefault="00A94F03" w:rsidP="00A94F03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A94F03" w:rsidTr="00A94F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pPr>
              <w:wordWrap w:val="0"/>
            </w:pPr>
            <w:r>
              <w:t>1043218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pPr>
              <w:wordWrap w:val="0"/>
            </w:pPr>
            <w:r>
              <w:t>MEET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30 июня 2025 г. 13:00 МСК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06 июня 2025 г.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pPr>
              <w:wordWrap w:val="0"/>
            </w:pPr>
            <w:r>
              <w:t>Заседание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переулка).</w:t>
            </w:r>
          </w:p>
        </w:tc>
      </w:tr>
    </w:tbl>
    <w:p w:rsidR="00A94F03" w:rsidRDefault="00A94F03" w:rsidP="00A94F0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A94F03" w:rsidTr="00A94F0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94F03" w:rsidTr="00A94F0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94F03" w:rsidRDefault="00A94F03">
            <w:pPr>
              <w:rPr>
                <w:sz w:val="20"/>
                <w:szCs w:val="20"/>
              </w:rPr>
            </w:pP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1043218X76665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A94F03" w:rsidRDefault="00A94F03">
            <w:pPr>
              <w:rPr>
                <w:sz w:val="20"/>
                <w:szCs w:val="20"/>
              </w:rPr>
            </w:pP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1043218X84323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A94F03" w:rsidRDefault="00A94F03">
            <w:pPr>
              <w:rPr>
                <w:sz w:val="20"/>
                <w:szCs w:val="20"/>
              </w:rPr>
            </w:pPr>
          </w:p>
        </w:tc>
      </w:tr>
    </w:tbl>
    <w:p w:rsidR="00A94F03" w:rsidRDefault="00A94F03" w:rsidP="00A94F0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94F03" w:rsidTr="00A94F0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94F03" w:rsidTr="00A94F0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1043634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/>
        </w:tc>
      </w:tr>
    </w:tbl>
    <w:p w:rsidR="00A94F03" w:rsidRDefault="00A94F03" w:rsidP="00A94F0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233"/>
      </w:tblGrid>
      <w:tr w:rsidR="00A94F03" w:rsidTr="00A94F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27 июня 2025 г. 19:59 МСК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27 июня 2025 г. 23:59 МСК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94F03" w:rsidRDefault="00A94F03">
            <w:pPr>
              <w:jc w:val="center"/>
            </w:pPr>
            <w:r>
              <w:t>Методы голосования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NDC000000000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NADCRUMM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Код страны: RU. </w:t>
            </w:r>
            <w:r>
              <w:br/>
              <w:t xml:space="preserve">ПАО «СТГ». 119019,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Арбат, у</w:t>
            </w:r>
            <w:r>
              <w:br/>
              <w:t>л. Воздвиженка, д. 9, стр. 2.</w:t>
            </w:r>
          </w:p>
        </w:tc>
      </w:tr>
      <w:tr w:rsidR="00A94F03" w:rsidTr="00A94F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94F03" w:rsidRDefault="00A94F03">
            <w:r>
              <w:t>https://evoting.reggarant.ru/Voting/Lk</w:t>
            </w:r>
          </w:p>
        </w:tc>
      </w:tr>
    </w:tbl>
    <w:p w:rsidR="00A94F03" w:rsidRDefault="00A94F03" w:rsidP="00A94F03"/>
    <w:p w:rsidR="00A94F03" w:rsidRDefault="00A94F03" w:rsidP="00A94F03">
      <w:pPr>
        <w:pStyle w:val="2"/>
      </w:pPr>
      <w:r>
        <w:t>Повестка</w:t>
      </w:r>
    </w:p>
    <w:p w:rsidR="00076EF8" w:rsidRPr="00A94F03" w:rsidRDefault="00A94F03" w:rsidP="00A94F03">
      <w:r>
        <w:t>1. Об избрании членов Совета директоров ПАО «СТГ».</w:t>
      </w:r>
      <w:r>
        <w:br/>
        <w:t>2. О назначении аудиторской организации ПАО «СТГ».</w:t>
      </w:r>
      <w:r>
        <w:br/>
        <w:t>3. О распределении прибыли и выплате дивидендов ПАО «СТГ» за 2024 год.</w:t>
      </w:r>
      <w:bookmarkStart w:id="0" w:name="_GoBack"/>
      <w:bookmarkEnd w:id="0"/>
    </w:p>
    <w:sectPr w:rsidR="00076EF8" w:rsidRPr="00A9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F6E1B"/>
    <w:rsid w:val="00313120"/>
    <w:rsid w:val="00336FEE"/>
    <w:rsid w:val="003E49C3"/>
    <w:rsid w:val="003F2C8B"/>
    <w:rsid w:val="00406927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94F03"/>
    <w:rsid w:val="00AC739F"/>
    <w:rsid w:val="00AC76E2"/>
    <w:rsid w:val="00AF6650"/>
    <w:rsid w:val="00B21E9F"/>
    <w:rsid w:val="00C44A21"/>
    <w:rsid w:val="00C77682"/>
    <w:rsid w:val="00D52073"/>
    <w:rsid w:val="00D5704E"/>
    <w:rsid w:val="00DD76EF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2025-06-09T07:08:00Z</dcterms:created>
  <dcterms:modified xsi:type="dcterms:W3CDTF">2025-06-09T07:09:00Z</dcterms:modified>
</cp:coreProperties>
</file>