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0040E0" w14:textId="77777777" w:rsidR="00192B4D" w:rsidRDefault="00340BD3">
      <w:pPr>
        <w:spacing w:after="0" w:line="249" w:lineRule="auto"/>
        <w:ind w:left="56" w:right="46"/>
        <w:jc w:val="center"/>
      </w:pPr>
      <w:r>
        <w:rPr>
          <w:sz w:val="36"/>
        </w:rPr>
        <w:t>Сообщение о заседании или заочном голосовании для принятия решений общим собранием,</w:t>
      </w:r>
    </w:p>
    <w:p w14:paraId="34C5A48C" w14:textId="77777777" w:rsidR="00192B4D" w:rsidRDefault="00340BD3">
      <w:pPr>
        <w:spacing w:after="53" w:line="249" w:lineRule="auto"/>
        <w:ind w:left="56"/>
        <w:jc w:val="center"/>
        <w:rPr>
          <w:sz w:val="36"/>
        </w:rPr>
      </w:pPr>
      <w:r>
        <w:rPr>
          <w:sz w:val="36"/>
        </w:rPr>
        <w:t>содержащее информацию из бюллетеня</w:t>
      </w:r>
    </w:p>
    <w:p w14:paraId="51DE118E" w14:textId="093D78A8" w:rsidR="002D7E66" w:rsidRPr="002D7E66" w:rsidRDefault="002D7E66">
      <w:pPr>
        <w:spacing w:after="53" w:line="249" w:lineRule="auto"/>
        <w:ind w:left="56"/>
        <w:jc w:val="center"/>
        <w:rPr>
          <w:sz w:val="36"/>
        </w:rPr>
      </w:pPr>
      <w:r>
        <w:rPr>
          <w:sz w:val="36"/>
        </w:rPr>
        <w:t>эмитента ПАО «Группа «Русагро» (</w:t>
      </w:r>
      <w:proofErr w:type="spellStart"/>
      <w:r>
        <w:rPr>
          <w:sz w:val="36"/>
        </w:rPr>
        <w:t>рег.номер</w:t>
      </w:r>
      <w:proofErr w:type="spellEnd"/>
      <w:r>
        <w:rPr>
          <w:sz w:val="36"/>
        </w:rPr>
        <w:t xml:space="preserve"> </w:t>
      </w:r>
      <w:r w:rsidRPr="002D7E66">
        <w:rPr>
          <w:sz w:val="36"/>
        </w:rPr>
        <w:t>1-01-14044-A</w:t>
      </w:r>
      <w:r w:rsidRPr="002D7E66">
        <w:rPr>
          <w:sz w:val="36"/>
        </w:rPr>
        <w:t>)</w:t>
      </w:r>
    </w:p>
    <w:p w14:paraId="6B99A2DE" w14:textId="36D0AF67" w:rsidR="00192B4D" w:rsidRDefault="00192B4D">
      <w:pPr>
        <w:spacing w:after="0" w:line="259" w:lineRule="auto"/>
        <w:ind w:left="45" w:firstLine="0"/>
      </w:pPr>
    </w:p>
    <w:tbl>
      <w:tblPr>
        <w:tblStyle w:val="TableGrid"/>
        <w:tblW w:w="10295" w:type="dxa"/>
        <w:tblInd w:w="8" w:type="dxa"/>
        <w:tblCellMar>
          <w:top w:w="125" w:type="dxa"/>
          <w:left w:w="83" w:type="dxa"/>
          <w:bottom w:w="0" w:type="dxa"/>
          <w:right w:w="171" w:type="dxa"/>
        </w:tblCellMar>
        <w:tblLook w:val="04A0" w:firstRow="1" w:lastRow="0" w:firstColumn="1" w:lastColumn="0" w:noHBand="0" w:noVBand="1"/>
      </w:tblPr>
      <w:tblGrid>
        <w:gridCol w:w="4277"/>
        <w:gridCol w:w="6018"/>
      </w:tblGrid>
      <w:tr w:rsidR="00192B4D" w14:paraId="1DA4F616" w14:textId="77777777">
        <w:trPr>
          <w:trHeight w:val="375"/>
        </w:trPr>
        <w:tc>
          <w:tcPr>
            <w:tcW w:w="102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A13C4" w14:textId="77777777" w:rsidR="00192B4D" w:rsidRDefault="00340BD3">
            <w:pPr>
              <w:spacing w:after="0" w:line="259" w:lineRule="auto"/>
              <w:ind w:left="143" w:firstLine="0"/>
              <w:jc w:val="center"/>
            </w:pPr>
            <w:r>
              <w:t>Информация о корпоративном действии</w:t>
            </w:r>
          </w:p>
        </w:tc>
      </w:tr>
      <w:tr w:rsidR="00192B4D" w14:paraId="239C2ABB" w14:textId="77777777">
        <w:trPr>
          <w:trHeight w:val="375"/>
        </w:trPr>
        <w:tc>
          <w:tcPr>
            <w:tcW w:w="4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816017" w14:textId="77777777" w:rsidR="00192B4D" w:rsidRDefault="00340BD3">
            <w:pPr>
              <w:spacing w:after="0" w:line="259" w:lineRule="auto"/>
              <w:ind w:left="0" w:firstLine="0"/>
            </w:pPr>
            <w:r>
              <w:t>Референс корпоративного действия</w:t>
            </w:r>
          </w:p>
        </w:tc>
        <w:tc>
          <w:tcPr>
            <w:tcW w:w="6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503F60" w14:textId="77777777" w:rsidR="00192B4D" w:rsidRDefault="00340BD3">
            <w:pPr>
              <w:spacing w:after="0" w:line="259" w:lineRule="auto"/>
              <w:ind w:left="6" w:firstLine="0"/>
            </w:pPr>
            <w:r>
              <w:t>1199768</w:t>
            </w:r>
          </w:p>
        </w:tc>
      </w:tr>
      <w:tr w:rsidR="00192B4D" w14:paraId="1DA7DFFC" w14:textId="77777777">
        <w:trPr>
          <w:trHeight w:val="375"/>
        </w:trPr>
        <w:tc>
          <w:tcPr>
            <w:tcW w:w="4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200E24" w14:textId="77777777" w:rsidR="00192B4D" w:rsidRDefault="00340BD3">
            <w:pPr>
              <w:spacing w:after="0" w:line="259" w:lineRule="auto"/>
              <w:ind w:left="0" w:firstLine="0"/>
            </w:pPr>
            <w:r>
              <w:t>Полное наименование эмитента</w:t>
            </w:r>
          </w:p>
        </w:tc>
        <w:tc>
          <w:tcPr>
            <w:tcW w:w="6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CB5C7D" w14:textId="77777777" w:rsidR="00192B4D" w:rsidRDefault="00340BD3">
            <w:pPr>
              <w:spacing w:after="0" w:line="259" w:lineRule="auto"/>
              <w:ind w:left="6" w:firstLine="0"/>
            </w:pPr>
            <w:r>
              <w:t>Публичное акционерное общество "Группа "Русагро"</w:t>
            </w:r>
          </w:p>
        </w:tc>
      </w:tr>
      <w:tr w:rsidR="00192B4D" w14:paraId="7AD427D2" w14:textId="77777777">
        <w:trPr>
          <w:trHeight w:val="585"/>
        </w:trPr>
        <w:tc>
          <w:tcPr>
            <w:tcW w:w="4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487F58" w14:textId="77777777" w:rsidR="00192B4D" w:rsidRDefault="00340BD3">
            <w:pPr>
              <w:spacing w:after="0" w:line="259" w:lineRule="auto"/>
              <w:ind w:left="0" w:firstLine="0"/>
              <w:jc w:val="both"/>
            </w:pPr>
            <w:r>
              <w:t>Дата принятия решения о проведении заседания/ заочного голосования</w:t>
            </w:r>
          </w:p>
        </w:tc>
        <w:tc>
          <w:tcPr>
            <w:tcW w:w="6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4A20AC" w14:textId="77777777" w:rsidR="00192B4D" w:rsidRDefault="00340BD3">
            <w:pPr>
              <w:spacing w:after="0" w:line="259" w:lineRule="auto"/>
              <w:ind w:left="6" w:firstLine="0"/>
            </w:pPr>
            <w:r>
              <w:t>24.07.2026</w:t>
            </w:r>
          </w:p>
        </w:tc>
      </w:tr>
      <w:tr w:rsidR="00192B4D" w14:paraId="4084C2CA" w14:textId="77777777">
        <w:trPr>
          <w:trHeight w:val="795"/>
        </w:trPr>
        <w:tc>
          <w:tcPr>
            <w:tcW w:w="4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088C1D" w14:textId="77777777" w:rsidR="00192B4D" w:rsidRDefault="00340BD3">
            <w:pPr>
              <w:spacing w:after="0" w:line="259" w:lineRule="auto"/>
              <w:ind w:left="0" w:firstLine="0"/>
            </w:pPr>
            <w:r>
              <w:t>Дата проведения заседания/ окончания приема бюллетеней для заочного голосования</w:t>
            </w:r>
          </w:p>
        </w:tc>
        <w:tc>
          <w:tcPr>
            <w:tcW w:w="6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F412DF" w14:textId="77777777" w:rsidR="00192B4D" w:rsidRDefault="00340BD3">
            <w:pPr>
              <w:spacing w:after="0" w:line="259" w:lineRule="auto"/>
              <w:ind w:left="6" w:firstLine="0"/>
            </w:pPr>
            <w:r>
              <w:t>27.07.2026</w:t>
            </w:r>
          </w:p>
        </w:tc>
      </w:tr>
      <w:tr w:rsidR="00192B4D" w14:paraId="7D0F2536" w14:textId="77777777">
        <w:trPr>
          <w:trHeight w:val="795"/>
        </w:trPr>
        <w:tc>
          <w:tcPr>
            <w:tcW w:w="4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3187B0" w14:textId="77777777" w:rsidR="00192B4D" w:rsidRDefault="00340BD3">
            <w:pPr>
              <w:spacing w:after="0" w:line="259" w:lineRule="auto"/>
              <w:ind w:left="0" w:firstLine="0"/>
            </w:pPr>
            <w:r>
              <w:t>Время проведения заседания/ окончания приема бюллетеней для заочного голосования</w:t>
            </w:r>
          </w:p>
        </w:tc>
        <w:tc>
          <w:tcPr>
            <w:tcW w:w="6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2F4FA4" w14:textId="77777777" w:rsidR="00192B4D" w:rsidRDefault="00340BD3">
            <w:pPr>
              <w:spacing w:after="0" w:line="259" w:lineRule="auto"/>
              <w:ind w:left="6" w:firstLine="0"/>
            </w:pPr>
            <w:r>
              <w:t>10:30:00 МСК</w:t>
            </w:r>
          </w:p>
        </w:tc>
      </w:tr>
      <w:tr w:rsidR="00192B4D" w14:paraId="28174269" w14:textId="77777777">
        <w:trPr>
          <w:trHeight w:val="795"/>
        </w:trPr>
        <w:tc>
          <w:tcPr>
            <w:tcW w:w="4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137244" w14:textId="77777777" w:rsidR="00192B4D" w:rsidRDefault="00340BD3">
            <w:pPr>
              <w:spacing w:after="0" w:line="259" w:lineRule="auto"/>
              <w:ind w:left="0" w:firstLine="0"/>
            </w:pPr>
            <w:r>
              <w:t>Тип корпоративного действия</w:t>
            </w:r>
          </w:p>
        </w:tc>
        <w:tc>
          <w:tcPr>
            <w:tcW w:w="6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13790B" w14:textId="77777777" w:rsidR="00192B4D" w:rsidRDefault="00340BD3">
            <w:pPr>
              <w:spacing w:after="0" w:line="259" w:lineRule="auto"/>
              <w:ind w:left="6" w:firstLine="0"/>
            </w:pPr>
            <w:r>
              <w:t>Внеочередное заседание общего собрания акционеров или заочное голосование для принятия решений общим собранием акционеров</w:t>
            </w:r>
          </w:p>
        </w:tc>
      </w:tr>
      <w:tr w:rsidR="00192B4D" w14:paraId="1AACDB52" w14:textId="77777777">
        <w:trPr>
          <w:trHeight w:val="375"/>
        </w:trPr>
        <w:tc>
          <w:tcPr>
            <w:tcW w:w="4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5B7E74" w14:textId="77777777" w:rsidR="00192B4D" w:rsidRDefault="00340BD3">
            <w:pPr>
              <w:spacing w:after="0" w:line="259" w:lineRule="auto"/>
              <w:ind w:left="0" w:firstLine="0"/>
            </w:pPr>
            <w:r>
              <w:t>Способ принятия решений</w:t>
            </w:r>
          </w:p>
        </w:tc>
        <w:tc>
          <w:tcPr>
            <w:tcW w:w="6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0EE67C" w14:textId="77777777" w:rsidR="00192B4D" w:rsidRDefault="00340BD3">
            <w:pPr>
              <w:spacing w:after="0" w:line="259" w:lineRule="auto"/>
              <w:ind w:left="6" w:firstLine="0"/>
            </w:pPr>
            <w:r>
              <w:t>Заседание</w:t>
            </w:r>
          </w:p>
        </w:tc>
      </w:tr>
      <w:tr w:rsidR="00192B4D" w14:paraId="4EAC2945" w14:textId="77777777">
        <w:trPr>
          <w:trHeight w:val="585"/>
        </w:trPr>
        <w:tc>
          <w:tcPr>
            <w:tcW w:w="4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669C12" w14:textId="77777777" w:rsidR="00192B4D" w:rsidRDefault="00340BD3">
            <w:pPr>
              <w:spacing w:after="0" w:line="259" w:lineRule="auto"/>
              <w:ind w:left="0" w:firstLine="0"/>
            </w:pPr>
            <w:r>
              <w:t>Место проведения заседания</w:t>
            </w:r>
          </w:p>
        </w:tc>
        <w:tc>
          <w:tcPr>
            <w:tcW w:w="6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7E6317" w14:textId="77777777" w:rsidR="00192B4D" w:rsidRDefault="00340BD3">
            <w:pPr>
              <w:spacing w:after="0" w:line="259" w:lineRule="auto"/>
              <w:ind w:left="6" w:firstLine="0"/>
            </w:pPr>
            <w:r>
              <w:t>Российская Федерация, 392000, Тамбовская обл., г. Тамбов, ул. Бориса Фёдорова, д. 9А</w:t>
            </w:r>
          </w:p>
        </w:tc>
      </w:tr>
      <w:tr w:rsidR="00192B4D" w14:paraId="391B356C" w14:textId="77777777">
        <w:trPr>
          <w:trHeight w:val="375"/>
        </w:trPr>
        <w:tc>
          <w:tcPr>
            <w:tcW w:w="4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B81395" w14:textId="77777777" w:rsidR="00192B4D" w:rsidRDefault="00340BD3">
            <w:pPr>
              <w:spacing w:after="0" w:line="259" w:lineRule="auto"/>
              <w:ind w:left="0" w:firstLine="0"/>
            </w:pPr>
            <w:r>
              <w:t>Дата и время начала регистрации</w:t>
            </w:r>
          </w:p>
        </w:tc>
        <w:tc>
          <w:tcPr>
            <w:tcW w:w="6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D41AF6" w14:textId="77777777" w:rsidR="00192B4D" w:rsidRDefault="00340BD3">
            <w:pPr>
              <w:spacing w:after="0" w:line="259" w:lineRule="auto"/>
              <w:ind w:left="6" w:firstLine="0"/>
            </w:pPr>
            <w:r>
              <w:t>27.07.2026 (10:00:00 МСК)</w:t>
            </w:r>
          </w:p>
        </w:tc>
      </w:tr>
      <w:tr w:rsidR="00192B4D" w14:paraId="382C82B0" w14:textId="77777777">
        <w:trPr>
          <w:trHeight w:val="1005"/>
        </w:trPr>
        <w:tc>
          <w:tcPr>
            <w:tcW w:w="4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DD32D8" w14:textId="77777777" w:rsidR="00192B4D" w:rsidRDefault="00340BD3">
            <w:pPr>
              <w:spacing w:after="0" w:line="259" w:lineRule="auto"/>
              <w:ind w:left="0" w:right="421" w:firstLine="0"/>
              <w:jc w:val="both"/>
            </w:pPr>
            <w:r>
              <w:t>Дата, на которую определяются (фиксируются) лица, имеющие право голоса при принятии решений общим собранием</w:t>
            </w:r>
          </w:p>
        </w:tc>
        <w:tc>
          <w:tcPr>
            <w:tcW w:w="6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F474AB" w14:textId="77777777" w:rsidR="00192B4D" w:rsidRDefault="00340BD3">
            <w:pPr>
              <w:spacing w:after="0" w:line="259" w:lineRule="auto"/>
              <w:ind w:left="6" w:firstLine="0"/>
            </w:pPr>
            <w:r>
              <w:t>24.07.2026</w:t>
            </w:r>
          </w:p>
        </w:tc>
      </w:tr>
      <w:tr w:rsidR="00192B4D" w14:paraId="53B47799" w14:textId="77777777">
        <w:trPr>
          <w:trHeight w:val="795"/>
        </w:trPr>
        <w:tc>
          <w:tcPr>
            <w:tcW w:w="4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9E671E" w14:textId="77777777" w:rsidR="00192B4D" w:rsidRDefault="00340BD3">
            <w:pPr>
              <w:spacing w:after="0" w:line="259" w:lineRule="auto"/>
              <w:ind w:left="0" w:firstLine="0"/>
              <w:jc w:val="both"/>
            </w:pPr>
            <w:r>
              <w:t>Дата и время окончания приема бюллетеней/ инструкций, установленные эмитентом</w:t>
            </w:r>
          </w:p>
        </w:tc>
        <w:tc>
          <w:tcPr>
            <w:tcW w:w="6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E6A0D2" w14:textId="77777777" w:rsidR="00192B4D" w:rsidRDefault="00340BD3">
            <w:pPr>
              <w:spacing w:after="0" w:line="259" w:lineRule="auto"/>
              <w:ind w:left="6" w:firstLine="0"/>
            </w:pPr>
            <w:r>
              <w:t>27.07.2026 (09:30:00 МСК)</w:t>
            </w:r>
          </w:p>
        </w:tc>
      </w:tr>
      <w:tr w:rsidR="00192B4D" w14:paraId="7FD31D0B" w14:textId="77777777">
        <w:trPr>
          <w:trHeight w:val="585"/>
        </w:trPr>
        <w:tc>
          <w:tcPr>
            <w:tcW w:w="4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5D0438" w14:textId="77777777" w:rsidR="00192B4D" w:rsidRDefault="00340BD3">
            <w:pPr>
              <w:spacing w:after="0" w:line="259" w:lineRule="auto"/>
              <w:ind w:left="0" w:firstLine="0"/>
              <w:jc w:val="both"/>
            </w:pPr>
            <w:r>
              <w:t>Дата и время окончания приема инструкций, установленные НКО АО НРД</w:t>
            </w:r>
          </w:p>
        </w:tc>
        <w:tc>
          <w:tcPr>
            <w:tcW w:w="6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77B7CE" w14:textId="77777777" w:rsidR="00192B4D" w:rsidRDefault="00340BD3">
            <w:pPr>
              <w:spacing w:after="0" w:line="259" w:lineRule="auto"/>
              <w:ind w:left="6" w:firstLine="0"/>
            </w:pPr>
            <w:r>
              <w:t>24.07.2026 (20:00:00 МСК)</w:t>
            </w:r>
          </w:p>
        </w:tc>
      </w:tr>
      <w:tr w:rsidR="00192B4D" w14:paraId="253CC8BF" w14:textId="77777777">
        <w:trPr>
          <w:trHeight w:val="585"/>
        </w:trPr>
        <w:tc>
          <w:tcPr>
            <w:tcW w:w="4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0E2C93" w14:textId="77777777" w:rsidR="00192B4D" w:rsidRDefault="00340BD3">
            <w:pPr>
              <w:spacing w:after="0" w:line="259" w:lineRule="auto"/>
              <w:ind w:left="0" w:firstLine="0"/>
            </w:pPr>
            <w:r>
              <w:t>Адрес НКО АО НРД для направления инструкций</w:t>
            </w:r>
          </w:p>
        </w:tc>
        <w:tc>
          <w:tcPr>
            <w:tcW w:w="6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D0EDB9" w14:textId="77777777" w:rsidR="00192B4D" w:rsidRDefault="00340BD3">
            <w:pPr>
              <w:spacing w:after="0" w:line="259" w:lineRule="auto"/>
              <w:ind w:left="6" w:firstLine="0"/>
            </w:pPr>
            <w:r>
              <w:t>NDC000000000</w:t>
            </w:r>
          </w:p>
        </w:tc>
      </w:tr>
      <w:tr w:rsidR="00192B4D" w14:paraId="2062C947" w14:textId="77777777">
        <w:trPr>
          <w:trHeight w:val="585"/>
        </w:trPr>
        <w:tc>
          <w:tcPr>
            <w:tcW w:w="4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EE08A7" w14:textId="77777777" w:rsidR="00192B4D" w:rsidRDefault="00340BD3">
            <w:pPr>
              <w:spacing w:after="0" w:line="259" w:lineRule="auto"/>
              <w:ind w:left="0" w:firstLine="0"/>
            </w:pPr>
            <w:r>
              <w:t>Адрес SWIFT НКО АО НРД для направления инструкций</w:t>
            </w:r>
          </w:p>
        </w:tc>
        <w:tc>
          <w:tcPr>
            <w:tcW w:w="6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CEAA29" w14:textId="77777777" w:rsidR="00192B4D" w:rsidRDefault="00340BD3">
            <w:pPr>
              <w:spacing w:after="0" w:line="259" w:lineRule="auto"/>
              <w:ind w:left="6" w:firstLine="0"/>
            </w:pPr>
            <w:r>
              <w:t>NADCRUMM</w:t>
            </w:r>
          </w:p>
        </w:tc>
      </w:tr>
      <w:tr w:rsidR="00192B4D" w14:paraId="2FE40048" w14:textId="77777777">
        <w:trPr>
          <w:trHeight w:val="585"/>
        </w:trPr>
        <w:tc>
          <w:tcPr>
            <w:tcW w:w="4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D06F4E" w14:textId="77777777" w:rsidR="00192B4D" w:rsidRDefault="00340BD3">
            <w:pPr>
              <w:spacing w:after="0" w:line="259" w:lineRule="auto"/>
              <w:ind w:left="0" w:firstLine="0"/>
              <w:jc w:val="both"/>
            </w:pPr>
            <w:r>
              <w:t>Почтовый адрес, по которому могут направляться заполненные бюллетени</w:t>
            </w:r>
          </w:p>
        </w:tc>
        <w:tc>
          <w:tcPr>
            <w:tcW w:w="6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4AB3E4" w14:textId="77777777" w:rsidR="00192B4D" w:rsidRDefault="00340BD3">
            <w:pPr>
              <w:spacing w:after="0" w:line="259" w:lineRule="auto"/>
              <w:ind w:left="6" w:firstLine="0"/>
            </w:pPr>
            <w:r>
              <w:t xml:space="preserve">Российская Федерация, АО «СТАТУС» 109052, Россия, г. Москва, ул. </w:t>
            </w:r>
            <w:proofErr w:type="spellStart"/>
            <w:r>
              <w:t>Новохохловская</w:t>
            </w:r>
            <w:proofErr w:type="spellEnd"/>
            <w:r>
              <w:t>, д. 23, стр. 1</w:t>
            </w:r>
          </w:p>
        </w:tc>
      </w:tr>
      <w:tr w:rsidR="00192B4D" w14:paraId="1B606F1F" w14:textId="77777777">
        <w:trPr>
          <w:trHeight w:val="795"/>
        </w:trPr>
        <w:tc>
          <w:tcPr>
            <w:tcW w:w="4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EB8473" w14:textId="77777777" w:rsidR="00192B4D" w:rsidRDefault="00340BD3">
            <w:pPr>
              <w:spacing w:after="0" w:line="259" w:lineRule="auto"/>
              <w:ind w:left="0" w:firstLine="0"/>
              <w:jc w:val="both"/>
            </w:pPr>
            <w:r>
              <w:t>Адрес сайта в сети Интернет, на котором может быть заполнена электронная форма бюллетеней</w:t>
            </w:r>
          </w:p>
        </w:tc>
        <w:tc>
          <w:tcPr>
            <w:tcW w:w="6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4515C1" w14:textId="77777777" w:rsidR="00192B4D" w:rsidRDefault="00340BD3">
            <w:pPr>
              <w:spacing w:after="0" w:line="259" w:lineRule="auto"/>
              <w:ind w:left="6" w:firstLine="0"/>
            </w:pPr>
            <w:hyperlink r:id="rId7">
              <w:r>
                <w:rPr>
                  <w:color w:val="175089"/>
                  <w:u w:val="single" w:color="175089"/>
                </w:rPr>
                <w:t>online.rostatus.ru</w:t>
              </w:r>
            </w:hyperlink>
          </w:p>
        </w:tc>
      </w:tr>
    </w:tbl>
    <w:p w14:paraId="62F2B84E" w14:textId="77777777" w:rsidR="00192B4D" w:rsidRDefault="00340BD3">
      <w:pPr>
        <w:pStyle w:val="1"/>
      </w:pPr>
      <w:r>
        <w:lastRenderedPageBreak/>
        <w:t>ИНФОРМАЦИЯ ИЗ БЮЛЛЕТЕНЯ</w:t>
      </w:r>
    </w:p>
    <w:tbl>
      <w:tblPr>
        <w:tblStyle w:val="TableGrid"/>
        <w:tblW w:w="10295" w:type="dxa"/>
        <w:tblInd w:w="9" w:type="dxa"/>
        <w:tblCellMar>
          <w:top w:w="123" w:type="dxa"/>
          <w:left w:w="81" w:type="dxa"/>
          <w:bottom w:w="0" w:type="dxa"/>
          <w:right w:w="110" w:type="dxa"/>
        </w:tblCellMar>
        <w:tblLook w:val="04A0" w:firstRow="1" w:lastRow="0" w:firstColumn="1" w:lastColumn="0" w:noHBand="0" w:noVBand="1"/>
      </w:tblPr>
      <w:tblGrid>
        <w:gridCol w:w="3435"/>
        <w:gridCol w:w="840"/>
        <w:gridCol w:w="2582"/>
        <w:gridCol w:w="3438"/>
      </w:tblGrid>
      <w:tr w:rsidR="00192B4D" w14:paraId="421DA76F" w14:textId="77777777">
        <w:trPr>
          <w:trHeight w:val="375"/>
        </w:trPr>
        <w:tc>
          <w:tcPr>
            <w:tcW w:w="1029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9563AD" w14:textId="77777777" w:rsidR="00192B4D" w:rsidRDefault="00340BD3">
            <w:pPr>
              <w:spacing w:after="0" w:line="259" w:lineRule="auto"/>
              <w:ind w:left="0" w:firstLine="0"/>
            </w:pPr>
            <w:r>
              <w:t>Вопрос № 1 повестки дня</w:t>
            </w:r>
          </w:p>
        </w:tc>
      </w:tr>
      <w:tr w:rsidR="00192B4D" w14:paraId="217A63D1" w14:textId="77777777">
        <w:trPr>
          <w:trHeight w:val="812"/>
        </w:trPr>
        <w:tc>
          <w:tcPr>
            <w:tcW w:w="1029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AD2106" w14:textId="77777777" w:rsidR="00192B4D" w:rsidRDefault="00340BD3">
            <w:pPr>
              <w:spacing w:after="0" w:line="259" w:lineRule="auto"/>
              <w:ind w:left="0" w:firstLine="0"/>
            </w:pPr>
            <w:r>
              <w:t>о распределения части нераспределенной прибыли прошлых лет (в том числе выплате (объявлении) дивидендов)</w:t>
            </w:r>
          </w:p>
          <w:p w14:paraId="3AD89289" w14:textId="77777777" w:rsidR="00192B4D" w:rsidRDefault="00340BD3">
            <w:pPr>
              <w:spacing w:after="0" w:line="259" w:lineRule="auto"/>
              <w:ind w:left="0" w:firstLine="0"/>
            </w:pPr>
            <w:r>
              <w:t>Общества</w:t>
            </w:r>
          </w:p>
        </w:tc>
      </w:tr>
      <w:tr w:rsidR="00192B4D" w14:paraId="092E31BC" w14:textId="77777777">
        <w:trPr>
          <w:trHeight w:val="375"/>
        </w:trPr>
        <w:tc>
          <w:tcPr>
            <w:tcW w:w="1029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F541ECB" w14:textId="77777777" w:rsidR="00192B4D" w:rsidRDefault="00340BD3">
            <w:pPr>
              <w:spacing w:after="0" w:line="259" w:lineRule="auto"/>
              <w:ind w:left="0" w:firstLine="0"/>
            </w:pPr>
            <w:r>
              <w:t>Проект решения № 1.1</w:t>
            </w:r>
          </w:p>
        </w:tc>
      </w:tr>
      <w:tr w:rsidR="00192B4D" w14:paraId="12D2062F" w14:textId="77777777">
        <w:trPr>
          <w:trHeight w:val="3120"/>
        </w:trPr>
        <w:tc>
          <w:tcPr>
            <w:tcW w:w="1029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36A0A2" w14:textId="77777777" w:rsidR="00192B4D" w:rsidRDefault="00340BD3">
            <w:pPr>
              <w:numPr>
                <w:ilvl w:val="0"/>
                <w:numId w:val="1"/>
              </w:numPr>
              <w:spacing w:after="0" w:line="259" w:lineRule="auto"/>
              <w:ind w:firstLine="0"/>
            </w:pPr>
            <w:r>
              <w:t>Рекомендовать общему собранию акционеров принять следующее решение:</w:t>
            </w:r>
          </w:p>
          <w:p w14:paraId="66BD4E8D" w14:textId="77777777" w:rsidR="00192B4D" w:rsidRDefault="00340BD3">
            <w:pPr>
              <w:spacing w:after="0" w:line="230" w:lineRule="auto"/>
              <w:ind w:left="0" w:firstLine="0"/>
            </w:pPr>
            <w:r>
              <w:t>«1. Распределить часть нераспределенной прибыли прошлых лет (в том числе выплатить (объявить) дивиденды) в размере 15 003 993 750 (Пятнадцать миллиардов три миллиона девятьсот девяносто три тысячи семьсот пятьдесят) рублей 70 копеек.</w:t>
            </w:r>
          </w:p>
          <w:p w14:paraId="077B600D" w14:textId="77777777" w:rsidR="00192B4D" w:rsidRDefault="00340BD3">
            <w:pPr>
              <w:numPr>
                <w:ilvl w:val="0"/>
                <w:numId w:val="1"/>
              </w:numPr>
              <w:spacing w:after="0" w:line="230" w:lineRule="auto"/>
              <w:ind w:firstLine="0"/>
            </w:pPr>
            <w:r>
              <w:t>Выплатить (объявить) дивиденды по акциям ПАО «Группа «Русагро» в размере 16 (Шестнадцать) рублей 48 копеек на одну обыкновенную акцию Общества, номинальной стоимостью 2 (Два) рубля 50 копеек.</w:t>
            </w:r>
          </w:p>
          <w:p w14:paraId="23208A9F" w14:textId="77777777" w:rsidR="00192B4D" w:rsidRDefault="00340BD3">
            <w:pPr>
              <w:numPr>
                <w:ilvl w:val="0"/>
                <w:numId w:val="1"/>
              </w:numPr>
              <w:spacing w:after="0" w:line="259" w:lineRule="auto"/>
              <w:ind w:firstLine="0"/>
            </w:pPr>
            <w:r>
              <w:t>Установить:</w:t>
            </w:r>
          </w:p>
          <w:p w14:paraId="3272BC92" w14:textId="77777777" w:rsidR="00192B4D" w:rsidRDefault="00340BD3">
            <w:pPr>
              <w:numPr>
                <w:ilvl w:val="1"/>
                <w:numId w:val="1"/>
              </w:numPr>
              <w:spacing w:after="0" w:line="230" w:lineRule="auto"/>
              <w:ind w:right="12" w:firstLine="0"/>
            </w:pPr>
            <w:r>
              <w:t xml:space="preserve">Дату составления списка лиц, имеющих право на получение дивидендов, – 10-й день с даты </w:t>
            </w:r>
            <w:proofErr w:type="spellStart"/>
            <w:r>
              <w:t>принятиярешения</w:t>
            </w:r>
            <w:proofErr w:type="spellEnd"/>
            <w:r>
              <w:t xml:space="preserve"> о выплате дивидендов общим собранием акционеров Общества - 06 августа 2026г.</w:t>
            </w:r>
          </w:p>
          <w:p w14:paraId="76B8F977" w14:textId="77777777" w:rsidR="00192B4D" w:rsidRDefault="00340BD3">
            <w:pPr>
              <w:numPr>
                <w:ilvl w:val="1"/>
                <w:numId w:val="1"/>
              </w:numPr>
              <w:spacing w:after="0" w:line="259" w:lineRule="auto"/>
              <w:ind w:right="12" w:firstLine="0"/>
            </w:pPr>
            <w:r>
              <w:t>Срок выплаты дивидендов:</w:t>
            </w:r>
          </w:p>
          <w:p w14:paraId="31472E90" w14:textId="77777777" w:rsidR="00192B4D" w:rsidRDefault="00340BD3">
            <w:pPr>
              <w:spacing w:after="0" w:line="259" w:lineRule="auto"/>
              <w:ind w:left="0" w:firstLine="0"/>
            </w:pPr>
            <w:r>
              <w:t>– номинальному держателю и являющемуся профессиональным участником рынка ценных бумаг доверительному управляющему, которые зарегистрированы в реестре акционеров, – в течение 3 рабочих дней с даты составления списка лиц, имеющих право на получение дивидендов;</w:t>
            </w:r>
          </w:p>
        </w:tc>
      </w:tr>
      <w:tr w:rsidR="00192B4D" w14:paraId="6F7EFFF0" w14:textId="77777777">
        <w:trPr>
          <w:trHeight w:val="525"/>
        </w:trPr>
        <w:tc>
          <w:tcPr>
            <w:tcW w:w="3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43F193" w14:textId="77777777" w:rsidR="00192B4D" w:rsidRDefault="00340BD3">
            <w:pPr>
              <w:spacing w:after="0" w:line="259" w:lineRule="auto"/>
              <w:ind w:firstLine="0"/>
              <w:jc w:val="center"/>
            </w:pPr>
            <w:r>
              <w:t>ЗА</w:t>
            </w:r>
          </w:p>
        </w:tc>
        <w:tc>
          <w:tcPr>
            <w:tcW w:w="34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97463B" w14:textId="77777777" w:rsidR="00192B4D" w:rsidRDefault="00340BD3">
            <w:pPr>
              <w:spacing w:after="0" w:line="259" w:lineRule="auto"/>
              <w:ind w:left="30" w:firstLine="0"/>
              <w:jc w:val="center"/>
            </w:pPr>
            <w:r>
              <w:t>ПРОТИВ</w:t>
            </w:r>
          </w:p>
        </w:tc>
        <w:tc>
          <w:tcPr>
            <w:tcW w:w="3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6E1741" w14:textId="77777777" w:rsidR="00192B4D" w:rsidRDefault="00340BD3">
            <w:pPr>
              <w:spacing w:after="0" w:line="259" w:lineRule="auto"/>
              <w:ind w:left="37" w:firstLine="0"/>
              <w:jc w:val="center"/>
            </w:pPr>
            <w:r>
              <w:t>ВОЗДЕРЖАЛСЯ</w:t>
            </w:r>
          </w:p>
        </w:tc>
      </w:tr>
      <w:tr w:rsidR="00192B4D" w14:paraId="4B8F026C" w14:textId="77777777">
        <w:trPr>
          <w:trHeight w:val="585"/>
        </w:trPr>
        <w:tc>
          <w:tcPr>
            <w:tcW w:w="1029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2D8688" w14:textId="77777777" w:rsidR="00192B4D" w:rsidRDefault="00340BD3">
            <w:pPr>
              <w:spacing w:after="0" w:line="259" w:lineRule="auto"/>
              <w:ind w:left="0" w:firstLine="0"/>
            </w:pPr>
            <w:r>
              <w:t>Информация о ценных бумагах, предоставляющих право голоса по данному проекту решения: GRRA/01</w:t>
            </w:r>
          </w:p>
        </w:tc>
      </w:tr>
      <w:tr w:rsidR="00192B4D" w14:paraId="28AC0D79" w14:textId="77777777">
        <w:trPr>
          <w:trHeight w:val="585"/>
        </w:trPr>
        <w:tc>
          <w:tcPr>
            <w:tcW w:w="1029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5CBC2E" w14:textId="77777777" w:rsidR="00192B4D" w:rsidRDefault="00340BD3">
            <w:pPr>
              <w:spacing w:after="0" w:line="259" w:lineRule="auto"/>
              <w:ind w:left="0" w:firstLine="0"/>
              <w:jc w:val="center"/>
            </w:pPr>
            <w:r>
              <w:t>Лицо или орган эмитента, принявшее (принявший) решение о проведении заседания/заочного голосования</w:t>
            </w:r>
          </w:p>
        </w:tc>
      </w:tr>
      <w:tr w:rsidR="00192B4D" w14:paraId="589ED043" w14:textId="77777777">
        <w:trPr>
          <w:trHeight w:val="375"/>
        </w:trPr>
        <w:tc>
          <w:tcPr>
            <w:tcW w:w="42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8DAFD9" w14:textId="77777777" w:rsidR="00192B4D" w:rsidRDefault="00340BD3">
            <w:pPr>
              <w:spacing w:after="0" w:line="259" w:lineRule="auto"/>
              <w:ind w:left="0" w:firstLine="0"/>
            </w:pPr>
            <w:r>
              <w:t>Описание лица или органа эмитента</w:t>
            </w:r>
          </w:p>
        </w:tc>
        <w:tc>
          <w:tcPr>
            <w:tcW w:w="60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A01051" w14:textId="77777777" w:rsidR="00192B4D" w:rsidRDefault="00340BD3">
            <w:pPr>
              <w:spacing w:after="0" w:line="259" w:lineRule="auto"/>
              <w:ind w:left="6" w:firstLine="0"/>
            </w:pPr>
            <w:r>
              <w:t>Совет Директоров</w:t>
            </w:r>
          </w:p>
        </w:tc>
      </w:tr>
      <w:tr w:rsidR="00192B4D" w14:paraId="049CE60B" w14:textId="77777777">
        <w:trPr>
          <w:trHeight w:val="585"/>
        </w:trPr>
        <w:tc>
          <w:tcPr>
            <w:tcW w:w="42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A87633" w14:textId="77777777" w:rsidR="00192B4D" w:rsidRDefault="00340BD3">
            <w:pPr>
              <w:spacing w:after="0" w:line="259" w:lineRule="auto"/>
              <w:ind w:left="0" w:firstLine="0"/>
              <w:jc w:val="both"/>
            </w:pPr>
            <w:r>
              <w:t>Дата принятия решения о проведении заседания/ заочного голосования</w:t>
            </w:r>
          </w:p>
        </w:tc>
        <w:tc>
          <w:tcPr>
            <w:tcW w:w="60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CB76E4" w14:textId="77777777" w:rsidR="00192B4D" w:rsidRDefault="00340BD3">
            <w:pPr>
              <w:spacing w:after="0" w:line="259" w:lineRule="auto"/>
              <w:ind w:left="6" w:firstLine="0"/>
            </w:pPr>
            <w:r>
              <w:t>24.07.2026</w:t>
            </w:r>
          </w:p>
        </w:tc>
      </w:tr>
      <w:tr w:rsidR="00192B4D" w14:paraId="69AE5A10" w14:textId="77777777">
        <w:trPr>
          <w:trHeight w:val="375"/>
        </w:trPr>
        <w:tc>
          <w:tcPr>
            <w:tcW w:w="42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31E5FA" w14:textId="77777777" w:rsidR="00192B4D" w:rsidRDefault="00340BD3">
            <w:pPr>
              <w:spacing w:after="0" w:line="259" w:lineRule="auto"/>
              <w:ind w:left="0" w:firstLine="0"/>
            </w:pPr>
            <w:r>
              <w:t>Номер протокола</w:t>
            </w:r>
          </w:p>
        </w:tc>
        <w:tc>
          <w:tcPr>
            <w:tcW w:w="60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506138" w14:textId="77777777" w:rsidR="00192B4D" w:rsidRDefault="00340BD3">
            <w:pPr>
              <w:spacing w:after="0" w:line="259" w:lineRule="auto"/>
              <w:ind w:left="6" w:firstLine="0"/>
            </w:pPr>
            <w:r>
              <w:t>СД-ГР-0005/26</w:t>
            </w:r>
          </w:p>
        </w:tc>
      </w:tr>
      <w:tr w:rsidR="00192B4D" w14:paraId="40CCE1E5" w14:textId="77777777">
        <w:trPr>
          <w:trHeight w:val="375"/>
        </w:trPr>
        <w:tc>
          <w:tcPr>
            <w:tcW w:w="42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C204E8" w14:textId="77777777" w:rsidR="00192B4D" w:rsidRDefault="00340BD3">
            <w:pPr>
              <w:spacing w:after="0" w:line="259" w:lineRule="auto"/>
              <w:ind w:left="0" w:firstLine="0"/>
            </w:pPr>
            <w:r>
              <w:t>Дата подписания протокола</w:t>
            </w:r>
          </w:p>
        </w:tc>
        <w:tc>
          <w:tcPr>
            <w:tcW w:w="60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43241B" w14:textId="77777777" w:rsidR="00192B4D" w:rsidRDefault="00340BD3">
            <w:pPr>
              <w:spacing w:after="0" w:line="259" w:lineRule="auto"/>
              <w:ind w:left="6" w:firstLine="0"/>
            </w:pPr>
            <w:r>
              <w:t>24.07.2026</w:t>
            </w:r>
          </w:p>
        </w:tc>
      </w:tr>
      <w:tr w:rsidR="00192B4D" w14:paraId="62B33953" w14:textId="77777777">
        <w:trPr>
          <w:trHeight w:val="795"/>
        </w:trPr>
        <w:tc>
          <w:tcPr>
            <w:tcW w:w="42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02EFFA" w14:textId="77777777" w:rsidR="00192B4D" w:rsidRDefault="00340BD3">
            <w:pPr>
              <w:spacing w:after="0" w:line="259" w:lineRule="auto"/>
              <w:ind w:left="0" w:firstLine="0"/>
            </w:pPr>
            <w:r>
              <w:t>Пункт Положения 751-П, в соответствии с</w:t>
            </w:r>
          </w:p>
          <w:p w14:paraId="7EBCFEDE" w14:textId="77777777" w:rsidR="00192B4D" w:rsidRDefault="00340BD3">
            <w:pPr>
              <w:spacing w:after="0" w:line="259" w:lineRule="auto"/>
              <w:ind w:left="0" w:firstLine="0"/>
            </w:pPr>
            <w:r>
              <w:t>которым осуществляется информирование</w:t>
            </w:r>
          </w:p>
        </w:tc>
        <w:tc>
          <w:tcPr>
            <w:tcW w:w="60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8A7B91" w14:textId="77777777" w:rsidR="00192B4D" w:rsidRDefault="00340BD3">
            <w:pPr>
              <w:spacing w:after="0" w:line="259" w:lineRule="auto"/>
              <w:ind w:left="6" w:firstLine="0"/>
            </w:pPr>
            <w:r>
              <w:t>4.2 Информация о созыве общего собрания акционеров эмитента</w:t>
            </w:r>
          </w:p>
        </w:tc>
      </w:tr>
    </w:tbl>
    <w:p w14:paraId="53219B1B" w14:textId="07AAF648" w:rsidR="00192B4D" w:rsidRDefault="00192B4D">
      <w:pPr>
        <w:ind w:left="40"/>
      </w:pPr>
    </w:p>
    <w:sectPr w:rsidR="00192B4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899" w:h="16838"/>
      <w:pgMar w:top="588" w:right="911" w:bottom="734" w:left="730" w:header="344" w:footer="30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09DB15" w14:textId="77777777" w:rsidR="00340BD3" w:rsidRDefault="00340BD3">
      <w:pPr>
        <w:spacing w:after="0" w:line="240" w:lineRule="auto"/>
      </w:pPr>
      <w:r>
        <w:separator/>
      </w:r>
    </w:p>
  </w:endnote>
  <w:endnote w:type="continuationSeparator" w:id="0">
    <w:p w14:paraId="57E71DC7" w14:textId="77777777" w:rsidR="00340BD3" w:rsidRDefault="00340B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B603B7" w14:textId="77777777" w:rsidR="00192B4D" w:rsidRDefault="00340BD3">
    <w:pPr>
      <w:tabs>
        <w:tab w:val="right" w:pos="10650"/>
      </w:tabs>
      <w:spacing w:after="0" w:line="259" w:lineRule="auto"/>
      <w:ind w:left="-201" w:right="-392" w:firstLine="0"/>
    </w:pPr>
    <w:r>
      <w:rPr>
        <w:rFonts w:ascii="Arial" w:eastAsia="Arial" w:hAnsi="Arial" w:cs="Arial"/>
        <w:color w:val="000000"/>
        <w:sz w:val="16"/>
      </w:rPr>
      <w:t>https://cabinet.nsd.ru/corpactions/pages/messageInfo.xhtml</w:t>
    </w:r>
    <w:r>
      <w:rPr>
        <w:rFonts w:ascii="Arial" w:eastAsia="Arial" w:hAnsi="Arial" w:cs="Arial"/>
        <w:color w:val="000000"/>
        <w:sz w:val="16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color w:val="000000"/>
        <w:sz w:val="16"/>
      </w:rPr>
      <w:t>1</w:t>
    </w:r>
    <w:r>
      <w:rPr>
        <w:rFonts w:ascii="Arial" w:eastAsia="Arial" w:hAnsi="Arial" w:cs="Arial"/>
        <w:color w:val="000000"/>
        <w:sz w:val="16"/>
      </w:rPr>
      <w:fldChar w:fldCharType="end"/>
    </w:r>
    <w:r>
      <w:rPr>
        <w:rFonts w:ascii="Arial" w:eastAsia="Arial" w:hAnsi="Arial" w:cs="Arial"/>
        <w:color w:val="000000"/>
        <w:sz w:val="16"/>
      </w:rPr>
      <w:t>/</w:t>
    </w:r>
    <w:r>
      <w:fldChar w:fldCharType="begin"/>
    </w:r>
    <w:r>
      <w:instrText xml:space="preserve"> NUMPAGES   \* MERGEFORMAT </w:instrText>
    </w:r>
    <w:r>
      <w:fldChar w:fldCharType="separate"/>
    </w:r>
    <w:r>
      <w:rPr>
        <w:rFonts w:ascii="Arial" w:eastAsia="Arial" w:hAnsi="Arial" w:cs="Arial"/>
        <w:color w:val="000000"/>
        <w:sz w:val="16"/>
      </w:rPr>
      <w:t>3</w:t>
    </w:r>
    <w:r>
      <w:rPr>
        <w:rFonts w:ascii="Arial" w:eastAsia="Arial" w:hAnsi="Arial" w:cs="Arial"/>
        <w:color w:val="000000"/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C09ABA" w14:textId="190D85BF" w:rsidR="00192B4D" w:rsidRDefault="00192B4D">
    <w:pPr>
      <w:tabs>
        <w:tab w:val="right" w:pos="10650"/>
      </w:tabs>
      <w:spacing w:after="0" w:line="259" w:lineRule="auto"/>
      <w:ind w:left="-201" w:right="-392" w:firstLine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672E59" w14:textId="77777777" w:rsidR="00192B4D" w:rsidRDefault="00340BD3">
    <w:pPr>
      <w:tabs>
        <w:tab w:val="right" w:pos="10650"/>
      </w:tabs>
      <w:spacing w:after="0" w:line="259" w:lineRule="auto"/>
      <w:ind w:left="-201" w:right="-392" w:firstLine="0"/>
    </w:pPr>
    <w:r>
      <w:rPr>
        <w:rFonts w:ascii="Arial" w:eastAsia="Arial" w:hAnsi="Arial" w:cs="Arial"/>
        <w:color w:val="000000"/>
        <w:sz w:val="16"/>
      </w:rPr>
      <w:t>https://cabinet.nsd.ru/corpactions/pages/messageInfo.xhtml</w:t>
    </w:r>
    <w:r>
      <w:rPr>
        <w:rFonts w:ascii="Arial" w:eastAsia="Arial" w:hAnsi="Arial" w:cs="Arial"/>
        <w:color w:val="000000"/>
        <w:sz w:val="16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color w:val="000000"/>
        <w:sz w:val="16"/>
      </w:rPr>
      <w:t>1</w:t>
    </w:r>
    <w:r>
      <w:rPr>
        <w:rFonts w:ascii="Arial" w:eastAsia="Arial" w:hAnsi="Arial" w:cs="Arial"/>
        <w:color w:val="000000"/>
        <w:sz w:val="16"/>
      </w:rPr>
      <w:fldChar w:fldCharType="end"/>
    </w:r>
    <w:r>
      <w:rPr>
        <w:rFonts w:ascii="Arial" w:eastAsia="Arial" w:hAnsi="Arial" w:cs="Arial"/>
        <w:color w:val="000000"/>
        <w:sz w:val="16"/>
      </w:rPr>
      <w:t>/</w:t>
    </w:r>
    <w:r>
      <w:fldChar w:fldCharType="begin"/>
    </w:r>
    <w:r>
      <w:instrText xml:space="preserve"> NUMPAGES   \* MERGEFORMAT </w:instrText>
    </w:r>
    <w:r>
      <w:fldChar w:fldCharType="separate"/>
    </w:r>
    <w:r>
      <w:rPr>
        <w:rFonts w:ascii="Arial" w:eastAsia="Arial" w:hAnsi="Arial" w:cs="Arial"/>
        <w:color w:val="000000"/>
        <w:sz w:val="16"/>
      </w:rPr>
      <w:t>3</w:t>
    </w:r>
    <w:r>
      <w:rPr>
        <w:rFonts w:ascii="Arial" w:eastAsia="Arial" w:hAnsi="Arial" w:cs="Arial"/>
        <w:color w:val="000000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46BF96" w14:textId="77777777" w:rsidR="00340BD3" w:rsidRDefault="00340BD3">
      <w:pPr>
        <w:spacing w:after="0" w:line="240" w:lineRule="auto"/>
      </w:pPr>
      <w:r>
        <w:separator/>
      </w:r>
    </w:p>
  </w:footnote>
  <w:footnote w:type="continuationSeparator" w:id="0">
    <w:p w14:paraId="1F3B31F6" w14:textId="77777777" w:rsidR="00340BD3" w:rsidRDefault="00340B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BDE876" w14:textId="77777777" w:rsidR="00192B4D" w:rsidRDefault="00340BD3">
    <w:pPr>
      <w:tabs>
        <w:tab w:val="center" w:pos="6100"/>
      </w:tabs>
      <w:spacing w:after="0" w:line="259" w:lineRule="auto"/>
      <w:ind w:left="-201" w:firstLine="0"/>
    </w:pPr>
    <w:r>
      <w:rPr>
        <w:rFonts w:ascii="Arial" w:eastAsia="Arial" w:hAnsi="Arial" w:cs="Arial"/>
        <w:color w:val="000000"/>
        <w:sz w:val="16"/>
      </w:rPr>
      <w:t>27.07.2026, 10:27</w:t>
    </w:r>
    <w:r>
      <w:rPr>
        <w:rFonts w:ascii="Arial" w:eastAsia="Arial" w:hAnsi="Arial" w:cs="Arial"/>
        <w:color w:val="000000"/>
        <w:sz w:val="16"/>
      </w:rPr>
      <w:tab/>
      <w:t>https://cabinet.nsd.ru/corpactions/pages/messageInfo.xhtml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DA7327" w14:textId="1FFF4913" w:rsidR="00192B4D" w:rsidRDefault="00192B4D">
    <w:pPr>
      <w:tabs>
        <w:tab w:val="center" w:pos="6100"/>
      </w:tabs>
      <w:spacing w:after="0" w:line="259" w:lineRule="auto"/>
      <w:ind w:left="-201" w:firstLine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2CF32C" w14:textId="77777777" w:rsidR="00192B4D" w:rsidRDefault="00340BD3">
    <w:pPr>
      <w:tabs>
        <w:tab w:val="center" w:pos="6100"/>
      </w:tabs>
      <w:spacing w:after="0" w:line="259" w:lineRule="auto"/>
      <w:ind w:left="-201" w:firstLine="0"/>
    </w:pPr>
    <w:r>
      <w:rPr>
        <w:rFonts w:ascii="Arial" w:eastAsia="Arial" w:hAnsi="Arial" w:cs="Arial"/>
        <w:color w:val="000000"/>
        <w:sz w:val="16"/>
      </w:rPr>
      <w:t>27.07.2026, 10:27</w:t>
    </w:r>
    <w:r>
      <w:rPr>
        <w:rFonts w:ascii="Arial" w:eastAsia="Arial" w:hAnsi="Arial" w:cs="Arial"/>
        <w:color w:val="000000"/>
        <w:sz w:val="16"/>
      </w:rPr>
      <w:tab/>
      <w:t>https://cabinet.nsd.ru/corpactions/pages/messageInfo.xhtml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2C592D"/>
    <w:multiLevelType w:val="multilevel"/>
    <w:tmpl w:val="B9988E78"/>
    <w:lvl w:ilvl="0">
      <w:start w:val="1"/>
      <w:numFmt w:val="decimal"/>
      <w:lvlText w:val="%1."/>
      <w:lvlJc w:val="left"/>
      <w:pPr>
        <w:ind w:left="0"/>
      </w:pPr>
      <w:rPr>
        <w:rFonts w:ascii="Tahoma" w:eastAsia="Tahoma" w:hAnsi="Tahoma" w:cs="Tahoma"/>
        <w:b w:val="0"/>
        <w:i w:val="0"/>
        <w:strike w:val="0"/>
        <w:dstrike w:val="0"/>
        <w:color w:val="616365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0"/>
      </w:pPr>
      <w:rPr>
        <w:rFonts w:ascii="Tahoma" w:eastAsia="Tahoma" w:hAnsi="Tahoma" w:cs="Tahoma"/>
        <w:b w:val="0"/>
        <w:i w:val="0"/>
        <w:strike w:val="0"/>
        <w:dstrike w:val="0"/>
        <w:color w:val="616365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61"/>
      </w:pPr>
      <w:rPr>
        <w:rFonts w:ascii="Tahoma" w:eastAsia="Tahoma" w:hAnsi="Tahoma" w:cs="Tahoma"/>
        <w:b w:val="0"/>
        <w:i w:val="0"/>
        <w:strike w:val="0"/>
        <w:dstrike w:val="0"/>
        <w:color w:val="616365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81"/>
      </w:pPr>
      <w:rPr>
        <w:rFonts w:ascii="Tahoma" w:eastAsia="Tahoma" w:hAnsi="Tahoma" w:cs="Tahoma"/>
        <w:b w:val="0"/>
        <w:i w:val="0"/>
        <w:strike w:val="0"/>
        <w:dstrike w:val="0"/>
        <w:color w:val="616365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01"/>
      </w:pPr>
      <w:rPr>
        <w:rFonts w:ascii="Tahoma" w:eastAsia="Tahoma" w:hAnsi="Tahoma" w:cs="Tahoma"/>
        <w:b w:val="0"/>
        <w:i w:val="0"/>
        <w:strike w:val="0"/>
        <w:dstrike w:val="0"/>
        <w:color w:val="616365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21"/>
      </w:pPr>
      <w:rPr>
        <w:rFonts w:ascii="Tahoma" w:eastAsia="Tahoma" w:hAnsi="Tahoma" w:cs="Tahoma"/>
        <w:b w:val="0"/>
        <w:i w:val="0"/>
        <w:strike w:val="0"/>
        <w:dstrike w:val="0"/>
        <w:color w:val="616365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41"/>
      </w:pPr>
      <w:rPr>
        <w:rFonts w:ascii="Tahoma" w:eastAsia="Tahoma" w:hAnsi="Tahoma" w:cs="Tahoma"/>
        <w:b w:val="0"/>
        <w:i w:val="0"/>
        <w:strike w:val="0"/>
        <w:dstrike w:val="0"/>
        <w:color w:val="616365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61"/>
      </w:pPr>
      <w:rPr>
        <w:rFonts w:ascii="Tahoma" w:eastAsia="Tahoma" w:hAnsi="Tahoma" w:cs="Tahoma"/>
        <w:b w:val="0"/>
        <w:i w:val="0"/>
        <w:strike w:val="0"/>
        <w:dstrike w:val="0"/>
        <w:color w:val="616365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81"/>
      </w:pPr>
      <w:rPr>
        <w:rFonts w:ascii="Tahoma" w:eastAsia="Tahoma" w:hAnsi="Tahoma" w:cs="Tahoma"/>
        <w:b w:val="0"/>
        <w:i w:val="0"/>
        <w:strike w:val="0"/>
        <w:dstrike w:val="0"/>
        <w:color w:val="616365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1461642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2B4D"/>
    <w:rsid w:val="00192B4D"/>
    <w:rsid w:val="002D7E66"/>
    <w:rsid w:val="00340BD3"/>
    <w:rsid w:val="006E5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C5ED98"/>
  <w15:docId w15:val="{9EE07511-9368-4836-8C07-7EF6250F7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3" w:line="265" w:lineRule="auto"/>
      <w:ind w:left="10" w:hanging="10"/>
    </w:pPr>
    <w:rPr>
      <w:rFonts w:ascii="Tahoma" w:eastAsia="Tahoma" w:hAnsi="Tahoma" w:cs="Tahoma"/>
      <w:color w:val="616365"/>
      <w:sz w:val="18"/>
    </w:rPr>
  </w:style>
  <w:style w:type="paragraph" w:styleId="1">
    <w:name w:val="heading 1"/>
    <w:next w:val="a"/>
    <w:link w:val="10"/>
    <w:uiPriority w:val="9"/>
    <w:qFormat/>
    <w:pPr>
      <w:keepNext/>
      <w:keepLines/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after="64" w:line="259" w:lineRule="auto"/>
      <w:ind w:left="3692"/>
      <w:outlineLvl w:val="0"/>
    </w:pPr>
    <w:rPr>
      <w:rFonts w:ascii="Tahoma" w:eastAsia="Tahoma" w:hAnsi="Tahoma" w:cs="Tahoma"/>
      <w:color w:val="616365"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ahoma" w:eastAsia="Tahoma" w:hAnsi="Tahoma" w:cs="Tahoma"/>
      <w:color w:val="616365"/>
      <w:sz w:val="1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online.rostatus.ru/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511</Words>
  <Characters>2919</Characters>
  <Application>Microsoft Office Word</Application>
  <DocSecurity>0</DocSecurity>
  <Lines>24</Lines>
  <Paragraphs>6</Paragraphs>
  <ScaleCrop>false</ScaleCrop>
  <Company/>
  <LinksUpToDate>false</LinksUpToDate>
  <CharactersWithSpaces>3424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Тарабрина Ирина Анатольевна</dc:creator>
  <cp:keywords/>
  <cp:lastModifiedBy>Тарабрина Ирина Анатольевна</cp:lastModifiedBy>
  <cp:revision>2</cp:revision>
  <dcterms:created xsi:type="dcterms:W3CDTF">2026-07-31T04:55:00Z</dcterms:created>
  <dcterms:modified xsi:type="dcterms:W3CDTF">2026-07-31T04:55:00Z</dcterms:modified>
</cp:coreProperties>
</file>