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85" w:rsidRDefault="00A10485" w:rsidP="00A10485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271"/>
      </w:tblGrid>
      <w:tr w:rsidR="00A10485" w:rsidTr="00A104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976113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BPUT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Полная информация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19 ноября 2024 г.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31 октября 2024 г.</w:t>
            </w:r>
          </w:p>
        </w:tc>
      </w:tr>
    </w:tbl>
    <w:p w:rsidR="00A10485" w:rsidRDefault="00A10485" w:rsidP="00A104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168"/>
        <w:gridCol w:w="1189"/>
        <w:gridCol w:w="838"/>
        <w:gridCol w:w="701"/>
        <w:gridCol w:w="1001"/>
        <w:gridCol w:w="1001"/>
        <w:gridCol w:w="923"/>
        <w:gridCol w:w="910"/>
        <w:gridCol w:w="686"/>
      </w:tblGrid>
      <w:tr w:rsidR="00A10485" w:rsidTr="00A10485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10485" w:rsidTr="00A104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976113X77949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RUB</w:t>
            </w:r>
          </w:p>
        </w:tc>
      </w:tr>
    </w:tbl>
    <w:p w:rsidR="00A10485" w:rsidRDefault="00A10485" w:rsidP="00A104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A10485" w:rsidTr="00A104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0485" w:rsidRDefault="00A1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100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0.38 RUB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100.38 RUB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RUB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 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с 12 ноября 2024 г. по 18 ноября 2024 г.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18 ноября 2024 г.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18 ноября 2024 г. 16:00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</w:pPr>
            <w:r>
              <w:t>39791 (количество штук)</w:t>
            </w:r>
          </w:p>
        </w:tc>
      </w:tr>
      <w:tr w:rsidR="00A10485" w:rsidTr="00A104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0485" w:rsidRDefault="00A10485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13ЮСК-К от 31.10.2024. Сообщение о принятии предложения Эмитента о приобретении Коммерческих облигаций направляется в период с 12 ноября 2024 г. по 18 ноября 2024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C3765F" w:rsidRPr="001666BA" w:rsidRDefault="00C3765F" w:rsidP="00A10485">
      <w:pPr>
        <w:pStyle w:val="1"/>
      </w:pPr>
      <w:bookmarkStart w:id="0" w:name="_GoBack"/>
      <w:bookmarkEnd w:id="0"/>
    </w:p>
    <w:sectPr w:rsidR="00C3765F" w:rsidRPr="0016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666BA"/>
    <w:rsid w:val="001863FA"/>
    <w:rsid w:val="005F2C21"/>
    <w:rsid w:val="00830EC2"/>
    <w:rsid w:val="00856F2D"/>
    <w:rsid w:val="00A10485"/>
    <w:rsid w:val="00C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2024-10-21T06:57:00Z</dcterms:created>
  <dcterms:modified xsi:type="dcterms:W3CDTF">2024-11-01T07:53:00Z</dcterms:modified>
</cp:coreProperties>
</file>